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8F6D9" w14:textId="1FB7EE21" w:rsidR="004B7322" w:rsidRDefault="004B7322" w:rsidP="002559C9">
      <w:pPr>
        <w:jc w:val="center"/>
        <w:rPr>
          <w:lang w:val="es-CO"/>
        </w:rPr>
      </w:pPr>
      <w:bookmarkStart w:id="0" w:name="_GoBack"/>
      <w:bookmarkEnd w:id="0"/>
      <w:r w:rsidRPr="00AE7368">
        <w:rPr>
          <w:lang w:val="es-CO"/>
        </w:rPr>
        <w:t>A continuación, se presenta u</w:t>
      </w:r>
      <w:r>
        <w:rPr>
          <w:lang w:val="es-CO"/>
        </w:rPr>
        <w:t xml:space="preserve">n instructivo para el diligenciamiento del </w:t>
      </w:r>
      <w:r w:rsidR="002559C9">
        <w:rPr>
          <w:lang w:val="es-CO"/>
        </w:rPr>
        <w:t>micro currículo</w:t>
      </w:r>
      <w:r>
        <w:rPr>
          <w:lang w:val="es-CO"/>
        </w:rPr>
        <w:t xml:space="preserve">   para las asignaturas del plan de estudio  - programas de pregrado.</w:t>
      </w:r>
    </w:p>
    <w:p w14:paraId="6E373071" w14:textId="77777777" w:rsidR="002559C9" w:rsidRDefault="002559C9" w:rsidP="002559C9">
      <w:pPr>
        <w:jc w:val="center"/>
        <w:rPr>
          <w:lang w:val="es-CO"/>
        </w:rPr>
      </w:pPr>
    </w:p>
    <w:p w14:paraId="0B72C8AA" w14:textId="77777777" w:rsidR="004B7322" w:rsidRDefault="004B7322" w:rsidP="004B7322">
      <w:pPr>
        <w:rPr>
          <w:b/>
          <w:bCs/>
          <w:lang w:val="es-CO"/>
        </w:rPr>
      </w:pPr>
      <w:r w:rsidRPr="000E230E">
        <w:rPr>
          <w:b/>
          <w:bCs/>
          <w:lang w:val="es-CO"/>
        </w:rPr>
        <w:t xml:space="preserve">Sección  institucional </w:t>
      </w:r>
    </w:p>
    <w:p w14:paraId="76A6A806" w14:textId="52D5EF42" w:rsidR="004B7322" w:rsidRPr="00CC67CB" w:rsidRDefault="004B7322" w:rsidP="004B7322">
      <w:pPr>
        <w:jc w:val="both"/>
        <w:rPr>
          <w:lang w:val="es-CO"/>
        </w:rPr>
      </w:pPr>
      <w:r w:rsidRPr="000E230E">
        <w:rPr>
          <w:lang w:val="es-CO"/>
        </w:rPr>
        <w:t xml:space="preserve">La información de esta sección es de carácter institucional  y  se incorpora  en cada micro currículo  desde lo </w:t>
      </w:r>
      <w:r>
        <w:rPr>
          <w:lang w:val="es-CO"/>
        </w:rPr>
        <w:t xml:space="preserve">referenciado y aprobado </w:t>
      </w:r>
      <w:r w:rsidRPr="000E230E">
        <w:rPr>
          <w:lang w:val="es-CO"/>
        </w:rPr>
        <w:t xml:space="preserve"> en la condición 3  del registro o renovación del programa académico. </w:t>
      </w:r>
    </w:p>
    <w:p w14:paraId="664339E3" w14:textId="77777777" w:rsidR="00E75660" w:rsidRPr="00CC67CB" w:rsidRDefault="00E75660" w:rsidP="00E75660">
      <w:pPr>
        <w:spacing w:after="0" w:line="240" w:lineRule="auto"/>
        <w:rPr>
          <w:lang w:val="es-CO"/>
        </w:rPr>
      </w:pPr>
    </w:p>
    <w:p w14:paraId="4A832E04" w14:textId="0CCDCF24" w:rsidR="006E7EB5" w:rsidRPr="00CC67CB" w:rsidRDefault="006E7EB5" w:rsidP="00E75660">
      <w:pPr>
        <w:pStyle w:val="Citadestacada"/>
        <w:spacing w:before="0" w:after="0" w:line="240" w:lineRule="auto"/>
        <w:jc w:val="left"/>
        <w:rPr>
          <w:lang w:val="es-CO"/>
        </w:rPr>
      </w:pPr>
      <w:r w:rsidRPr="00CC67CB">
        <w:rPr>
          <w:lang w:val="es-CO"/>
        </w:rPr>
        <w:t>Datos de identificación del</w:t>
      </w:r>
      <w:r w:rsidR="00DA54E6" w:rsidRPr="00CC67CB">
        <w:rPr>
          <w:lang w:val="es-CO"/>
        </w:rPr>
        <w:t xml:space="preserve"> curso</w:t>
      </w:r>
    </w:p>
    <w:p w14:paraId="4859F1B2" w14:textId="77777777" w:rsidR="00E75660" w:rsidRPr="00CC67CB" w:rsidRDefault="00E75660" w:rsidP="00E75660">
      <w:pPr>
        <w:spacing w:after="0" w:line="240" w:lineRule="auto"/>
        <w:rPr>
          <w:lang w:val="es-CO"/>
        </w:rPr>
      </w:pPr>
    </w:p>
    <w:p w14:paraId="35915F75" w14:textId="383D0237" w:rsidR="00B701EA" w:rsidRPr="00CC67CB" w:rsidRDefault="00046E99" w:rsidP="00E75660">
      <w:pPr>
        <w:pStyle w:val="Prrafodelista"/>
        <w:numPr>
          <w:ilvl w:val="0"/>
          <w:numId w:val="2"/>
        </w:numPr>
        <w:spacing w:after="0" w:line="240" w:lineRule="auto"/>
        <w:rPr>
          <w:lang w:val="es-CO"/>
        </w:rPr>
      </w:pPr>
      <w:r>
        <w:rPr>
          <w:b/>
          <w:lang w:val="es-CO"/>
        </w:rPr>
        <w:t>Decanatura</w:t>
      </w:r>
      <w:r w:rsidR="006E7EB5" w:rsidRPr="00CC67CB">
        <w:rPr>
          <w:b/>
          <w:lang w:val="es-CO"/>
        </w:rPr>
        <w:t>:</w:t>
      </w:r>
      <w:r w:rsidR="006E7EB5" w:rsidRPr="00CC67CB">
        <w:rPr>
          <w:lang w:val="es-CO"/>
        </w:rPr>
        <w:t xml:space="preserve"> </w:t>
      </w:r>
      <w:r>
        <w:rPr>
          <w:lang w:val="es-CO"/>
        </w:rPr>
        <w:t>Decanatura</w:t>
      </w:r>
      <w:r w:rsidR="006E7EB5" w:rsidRPr="00CC67CB">
        <w:rPr>
          <w:lang w:val="es-CO"/>
        </w:rPr>
        <w:t xml:space="preserve"> a la que pertenece el programa</w:t>
      </w:r>
      <w:r w:rsidR="004816C9" w:rsidRPr="00CC67CB">
        <w:rPr>
          <w:lang w:val="es-CO"/>
        </w:rPr>
        <w:t xml:space="preserve">, Pregrado /Posgrado - Lo </w:t>
      </w:r>
      <w:r w:rsidR="00B701EA" w:rsidRPr="00CC67CB">
        <w:rPr>
          <w:lang w:val="es-CO"/>
        </w:rPr>
        <w:t xml:space="preserve">define </w:t>
      </w:r>
      <w:r w:rsidR="004816C9" w:rsidRPr="00CC67CB">
        <w:rPr>
          <w:lang w:val="es-CO"/>
        </w:rPr>
        <w:t>la institución</w:t>
      </w:r>
    </w:p>
    <w:p w14:paraId="60BD4FB1" w14:textId="0C883EE1" w:rsidR="00B701EA" w:rsidRPr="00CC67CB" w:rsidRDefault="006E7EB5" w:rsidP="00E75660">
      <w:pPr>
        <w:pStyle w:val="Prrafodelista"/>
        <w:numPr>
          <w:ilvl w:val="0"/>
          <w:numId w:val="2"/>
        </w:numPr>
        <w:spacing w:after="0" w:line="240" w:lineRule="auto"/>
        <w:rPr>
          <w:lang w:val="es-CO"/>
        </w:rPr>
      </w:pPr>
      <w:r w:rsidRPr="00CC67CB">
        <w:rPr>
          <w:b/>
          <w:lang w:val="es-CO"/>
        </w:rPr>
        <w:t>Programa</w:t>
      </w:r>
      <w:r w:rsidR="00B701EA" w:rsidRPr="00CC67CB">
        <w:rPr>
          <w:lang w:val="es-CO"/>
        </w:rPr>
        <w:t>: N</w:t>
      </w:r>
      <w:r w:rsidRPr="00CC67CB">
        <w:rPr>
          <w:lang w:val="es-CO"/>
        </w:rPr>
        <w:t>ombre del programa</w:t>
      </w:r>
      <w:r w:rsidR="005D4C9B" w:rsidRPr="00CC67CB">
        <w:rPr>
          <w:lang w:val="es-CO"/>
        </w:rPr>
        <w:t>.</w:t>
      </w:r>
      <w:r w:rsidR="00B701EA" w:rsidRPr="00CC67CB">
        <w:rPr>
          <w:lang w:val="es-CO"/>
        </w:rPr>
        <w:t xml:space="preserve"> Ej. Administración Pública Territorial / Administración Pública/Especialización en Derechos Humanos, etc. </w:t>
      </w:r>
    </w:p>
    <w:p w14:paraId="708FB4B7" w14:textId="5270E2A5" w:rsidR="00726D0F" w:rsidRPr="00CC67CB" w:rsidRDefault="00046E99" w:rsidP="00E75660">
      <w:pPr>
        <w:pStyle w:val="Prrafodelista"/>
        <w:numPr>
          <w:ilvl w:val="0"/>
          <w:numId w:val="2"/>
        </w:numPr>
        <w:spacing w:after="0" w:line="240" w:lineRule="auto"/>
        <w:rPr>
          <w:lang w:val="es-CO"/>
        </w:rPr>
      </w:pPr>
      <w:r>
        <w:rPr>
          <w:b/>
          <w:lang w:val="es-CO"/>
        </w:rPr>
        <w:t>Campo de Conocimiento</w:t>
      </w:r>
      <w:r w:rsidR="00B701EA" w:rsidRPr="00CC67CB">
        <w:rPr>
          <w:b/>
          <w:lang w:val="es-CO"/>
        </w:rPr>
        <w:t>:</w:t>
      </w:r>
      <w:r w:rsidR="00B701EA" w:rsidRPr="00CC67CB">
        <w:rPr>
          <w:lang w:val="es-CO"/>
        </w:rPr>
        <w:t xml:space="preserve"> Ej. Problemática Pública /Problemática del Estado y del poder.</w:t>
      </w:r>
    </w:p>
    <w:p w14:paraId="567E4435" w14:textId="5B3CBEC3" w:rsidR="00726D0F" w:rsidRPr="00CC67CB" w:rsidRDefault="00726D0F" w:rsidP="00E75660">
      <w:pPr>
        <w:pStyle w:val="Prrafodelista"/>
        <w:numPr>
          <w:ilvl w:val="0"/>
          <w:numId w:val="2"/>
        </w:numPr>
        <w:spacing w:after="0" w:line="240" w:lineRule="auto"/>
        <w:rPr>
          <w:lang w:val="es-CO"/>
        </w:rPr>
      </w:pPr>
      <w:r w:rsidRPr="00CC67CB">
        <w:rPr>
          <w:b/>
          <w:lang w:val="es-CO"/>
        </w:rPr>
        <w:t>Nombre de</w:t>
      </w:r>
      <w:r w:rsidR="007E6A50" w:rsidRPr="00CC67CB">
        <w:rPr>
          <w:b/>
          <w:lang w:val="es-CO"/>
        </w:rPr>
        <w:t>l curso</w:t>
      </w:r>
      <w:r w:rsidRPr="00CC67CB">
        <w:rPr>
          <w:b/>
          <w:lang w:val="es-CO"/>
        </w:rPr>
        <w:t>:</w:t>
      </w:r>
      <w:r w:rsidRPr="00CC67CB">
        <w:rPr>
          <w:lang w:val="es-CO"/>
        </w:rPr>
        <w:t xml:space="preserve"> nombre de</w:t>
      </w:r>
      <w:r w:rsidR="007E6A50" w:rsidRPr="00CC67CB">
        <w:rPr>
          <w:lang w:val="es-CO"/>
        </w:rPr>
        <w:t>l curso</w:t>
      </w:r>
      <w:r w:rsidRPr="00CC67CB">
        <w:rPr>
          <w:lang w:val="es-CO"/>
        </w:rPr>
        <w:t xml:space="preserve"> en</w:t>
      </w:r>
      <w:r w:rsidR="00587B29" w:rsidRPr="00CC67CB">
        <w:rPr>
          <w:lang w:val="es-CO"/>
        </w:rPr>
        <w:t xml:space="preserve"> </w:t>
      </w:r>
      <w:r w:rsidRPr="00CC67CB">
        <w:rPr>
          <w:lang w:val="es-CO"/>
        </w:rPr>
        <w:t>el p</w:t>
      </w:r>
      <w:r w:rsidR="00B701EA" w:rsidRPr="00CC67CB">
        <w:rPr>
          <w:lang w:val="es-CO"/>
        </w:rPr>
        <w:t>lan de estudios. Colocar el nombre de asignatura o curso. Ej. Organización del Estado y Formas Asociativas a Nivel Territorial. Lo define</w:t>
      </w:r>
      <w:r w:rsidR="00587B29" w:rsidRPr="00CC67CB">
        <w:rPr>
          <w:lang w:val="es-CO"/>
        </w:rPr>
        <w:t xml:space="preserve"> </w:t>
      </w:r>
      <w:r w:rsidR="00B701EA" w:rsidRPr="00CC67CB">
        <w:rPr>
          <w:lang w:val="es-CO"/>
        </w:rPr>
        <w:t xml:space="preserve">la institución. </w:t>
      </w:r>
    </w:p>
    <w:p w14:paraId="5EAF7507" w14:textId="0741A8A3" w:rsidR="00726D0F" w:rsidRPr="00CC67CB" w:rsidRDefault="007E6A50" w:rsidP="00E75660">
      <w:pPr>
        <w:pStyle w:val="Prrafodelista"/>
        <w:numPr>
          <w:ilvl w:val="0"/>
          <w:numId w:val="2"/>
        </w:numPr>
        <w:spacing w:after="0" w:line="240" w:lineRule="auto"/>
        <w:rPr>
          <w:lang w:val="es-CO"/>
        </w:rPr>
      </w:pPr>
      <w:r w:rsidRPr="00CC67CB">
        <w:rPr>
          <w:b/>
          <w:lang w:val="es-CO"/>
        </w:rPr>
        <w:t>Código: código de</w:t>
      </w:r>
      <w:r w:rsidR="00726D0F" w:rsidRPr="00CC67CB">
        <w:rPr>
          <w:b/>
          <w:lang w:val="es-CO"/>
        </w:rPr>
        <w:t>l</w:t>
      </w:r>
      <w:r w:rsidRPr="00CC67CB">
        <w:rPr>
          <w:b/>
          <w:lang w:val="es-CO"/>
        </w:rPr>
        <w:t xml:space="preserve"> curso</w:t>
      </w:r>
      <w:r w:rsidR="00726D0F" w:rsidRPr="00CC67CB">
        <w:rPr>
          <w:b/>
          <w:lang w:val="es-CO"/>
        </w:rPr>
        <w:t xml:space="preserve"> en ARCA</w:t>
      </w:r>
      <w:r w:rsidR="00726D0F" w:rsidRPr="00CC67CB">
        <w:rPr>
          <w:lang w:val="es-CO"/>
        </w:rPr>
        <w:t>.</w:t>
      </w:r>
      <w:r w:rsidR="00B701EA" w:rsidRPr="00CC67CB">
        <w:rPr>
          <w:lang w:val="es-CO"/>
        </w:rPr>
        <w:t xml:space="preserve"> Colocar el</w:t>
      </w:r>
      <w:r w:rsidR="00587B29" w:rsidRPr="00CC67CB">
        <w:rPr>
          <w:lang w:val="es-CO"/>
        </w:rPr>
        <w:t xml:space="preserve"> </w:t>
      </w:r>
      <w:r w:rsidR="00B701EA" w:rsidRPr="00CC67CB">
        <w:rPr>
          <w:lang w:val="es-CO"/>
        </w:rPr>
        <w:t>código</w:t>
      </w:r>
      <w:r w:rsidR="00587B29" w:rsidRPr="00CC67CB">
        <w:rPr>
          <w:lang w:val="es-CO"/>
        </w:rPr>
        <w:t xml:space="preserve"> </w:t>
      </w:r>
      <w:r w:rsidR="00B701EA" w:rsidRPr="00CC67CB">
        <w:rPr>
          <w:lang w:val="es-CO"/>
        </w:rPr>
        <w:t>de la asignatura o curso que se encuentra en el plan de estudios de cada programa y en ARCA.</w:t>
      </w:r>
      <w:r w:rsidR="00587B29" w:rsidRPr="00CC67CB">
        <w:rPr>
          <w:lang w:val="es-CO"/>
        </w:rPr>
        <w:t xml:space="preserve"> </w:t>
      </w:r>
      <w:r w:rsidR="00B701EA" w:rsidRPr="00CC67CB">
        <w:rPr>
          <w:lang w:val="es-CO"/>
        </w:rPr>
        <w:t>Ej. 1358. Lo define la institución</w:t>
      </w:r>
    </w:p>
    <w:p w14:paraId="0E936360" w14:textId="7C7D4CD5" w:rsidR="006C4D8D" w:rsidRPr="00CC67CB" w:rsidRDefault="006E7EB5" w:rsidP="00E75660">
      <w:pPr>
        <w:pStyle w:val="Prrafodelista"/>
        <w:numPr>
          <w:ilvl w:val="0"/>
          <w:numId w:val="2"/>
        </w:numPr>
        <w:spacing w:after="0" w:line="240" w:lineRule="auto"/>
        <w:rPr>
          <w:lang w:val="es-CO"/>
        </w:rPr>
      </w:pPr>
      <w:r w:rsidRPr="00CC67CB">
        <w:rPr>
          <w:b/>
          <w:lang w:val="es-CO"/>
        </w:rPr>
        <w:t>Semestre</w:t>
      </w:r>
      <w:r w:rsidR="00B701EA" w:rsidRPr="00CC67CB">
        <w:rPr>
          <w:lang w:val="es-CO"/>
        </w:rPr>
        <w:t>: Colocar el semestre al que pertenece la asignatura o curso según plan de estudios. Ej. 5. Lo define la institución</w:t>
      </w:r>
    </w:p>
    <w:p w14:paraId="16E5B272" w14:textId="199F8269" w:rsidR="00726D0F" w:rsidRPr="00CC67CB" w:rsidRDefault="00726D0F" w:rsidP="00E75660">
      <w:pPr>
        <w:pStyle w:val="Prrafodelista"/>
        <w:numPr>
          <w:ilvl w:val="0"/>
          <w:numId w:val="2"/>
        </w:numPr>
        <w:spacing w:after="0" w:line="240" w:lineRule="auto"/>
        <w:rPr>
          <w:lang w:val="es-CO"/>
        </w:rPr>
      </w:pPr>
      <w:r w:rsidRPr="00CC67CB">
        <w:rPr>
          <w:b/>
          <w:lang w:val="es-CO"/>
        </w:rPr>
        <w:t>Número de créditos</w:t>
      </w:r>
      <w:r w:rsidR="007E6A50" w:rsidRPr="00CC67CB">
        <w:rPr>
          <w:lang w:val="es-CO"/>
        </w:rPr>
        <w:t>: créditos de</w:t>
      </w:r>
      <w:r w:rsidRPr="00CC67CB">
        <w:rPr>
          <w:lang w:val="es-CO"/>
        </w:rPr>
        <w:t>l</w:t>
      </w:r>
      <w:r w:rsidR="007E6A50" w:rsidRPr="00CC67CB">
        <w:rPr>
          <w:lang w:val="es-CO"/>
        </w:rPr>
        <w:t xml:space="preserve"> curso</w:t>
      </w:r>
      <w:r w:rsidRPr="00CC67CB">
        <w:rPr>
          <w:lang w:val="es-CO"/>
        </w:rPr>
        <w:t>.</w:t>
      </w:r>
      <w:r w:rsidR="00B701EA" w:rsidRPr="00CC67CB">
        <w:rPr>
          <w:lang w:val="es-CO"/>
        </w:rPr>
        <w:t xml:space="preserve"> Lo define la institución</w:t>
      </w:r>
      <w:r w:rsidR="00231BE7" w:rsidRPr="00CC67CB">
        <w:rPr>
          <w:lang w:val="es-CO"/>
        </w:rPr>
        <w:t xml:space="preserve"> así: </w:t>
      </w:r>
    </w:p>
    <w:p w14:paraId="085A5213" w14:textId="77777777" w:rsidR="006D6CE3" w:rsidRPr="00CC67CB" w:rsidRDefault="006D6CE3" w:rsidP="00E75660">
      <w:pPr>
        <w:pStyle w:val="Prrafodelista"/>
        <w:spacing w:after="0" w:line="240" w:lineRule="auto"/>
        <w:rPr>
          <w:lang w:val="es-CO"/>
        </w:rPr>
      </w:pPr>
    </w:p>
    <w:tbl>
      <w:tblPr>
        <w:tblStyle w:val="Tabladecuadrcula4-nfasis1"/>
        <w:tblW w:w="0" w:type="auto"/>
        <w:tblInd w:w="661" w:type="dxa"/>
        <w:tblLayout w:type="fixed"/>
        <w:tblLook w:val="04A0" w:firstRow="1" w:lastRow="0" w:firstColumn="1" w:lastColumn="0" w:noHBand="0" w:noVBand="1"/>
      </w:tblPr>
      <w:tblGrid>
        <w:gridCol w:w="2252"/>
        <w:gridCol w:w="1701"/>
        <w:gridCol w:w="2126"/>
        <w:gridCol w:w="1418"/>
      </w:tblGrid>
      <w:tr w:rsidR="00231BE7" w:rsidRPr="00CC67CB" w14:paraId="190492B9" w14:textId="77777777" w:rsidTr="003C7F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2" w:type="dxa"/>
            <w:shd w:val="clear" w:color="auto" w:fill="FFFFFF" w:themeFill="background1"/>
          </w:tcPr>
          <w:p w14:paraId="18BD7C37" w14:textId="77777777" w:rsidR="00231BE7" w:rsidRPr="003C7FBC" w:rsidRDefault="00231BE7" w:rsidP="00E75660">
            <w:pPr>
              <w:pStyle w:val="Prrafodelista"/>
              <w:ind w:left="0"/>
              <w:jc w:val="center"/>
              <w:rPr>
                <w:rFonts w:ascii="Arial" w:hAnsi="Arial" w:cs="Arial"/>
                <w:b w:val="0"/>
                <w:color w:val="2F5496" w:themeColor="accent1" w:themeShade="BF"/>
                <w:sz w:val="16"/>
                <w:szCs w:val="16"/>
                <w:shd w:val="clear" w:color="auto" w:fill="FAF9F8"/>
                <w:lang w:val="es-CO"/>
              </w:rPr>
            </w:pPr>
          </w:p>
          <w:p w14:paraId="79B296A9" w14:textId="039A1D7A" w:rsidR="00231BE7" w:rsidRPr="003C7FBC" w:rsidRDefault="00231BE7" w:rsidP="00E75660">
            <w:pPr>
              <w:pStyle w:val="Prrafodelista"/>
              <w:ind w:left="0"/>
              <w:jc w:val="center"/>
              <w:rPr>
                <w:b w:val="0"/>
                <w:color w:val="2F5496" w:themeColor="accent1" w:themeShade="BF"/>
                <w:sz w:val="16"/>
                <w:szCs w:val="16"/>
                <w:lang w:val="es-CO"/>
              </w:rPr>
            </w:pPr>
            <w:r w:rsidRPr="003C7FBC">
              <w:rPr>
                <w:rFonts w:ascii="Arial" w:hAnsi="Arial" w:cs="Arial"/>
                <w:color w:val="2F5496" w:themeColor="accent1" w:themeShade="BF"/>
                <w:sz w:val="16"/>
                <w:szCs w:val="16"/>
                <w:shd w:val="clear" w:color="auto" w:fill="FAF9F8"/>
                <w:lang w:val="es-CO"/>
              </w:rPr>
              <w:t>CRÉDITO</w:t>
            </w:r>
          </w:p>
        </w:tc>
        <w:tc>
          <w:tcPr>
            <w:tcW w:w="1701" w:type="dxa"/>
            <w:shd w:val="clear" w:color="auto" w:fill="FFFFFF" w:themeFill="background1"/>
          </w:tcPr>
          <w:p w14:paraId="534AD1AC" w14:textId="4B04CD2F" w:rsidR="00231BE7" w:rsidRPr="003C7FBC" w:rsidRDefault="00231BE7" w:rsidP="00E75660">
            <w:pPr>
              <w:pStyle w:val="Prrafodelista"/>
              <w:ind w:left="0"/>
              <w:jc w:val="center"/>
              <w:cnfStyle w:val="100000000000" w:firstRow="1" w:lastRow="0" w:firstColumn="0" w:lastColumn="0" w:oddVBand="0" w:evenVBand="0" w:oddHBand="0" w:evenHBand="0" w:firstRowFirstColumn="0" w:firstRowLastColumn="0" w:lastRowFirstColumn="0" w:lastRowLastColumn="0"/>
              <w:rPr>
                <w:b w:val="0"/>
                <w:color w:val="2F5496" w:themeColor="accent1" w:themeShade="BF"/>
                <w:sz w:val="16"/>
                <w:szCs w:val="16"/>
                <w:lang w:val="es-CO"/>
              </w:rPr>
            </w:pPr>
            <w:r w:rsidRPr="003C7FBC">
              <w:rPr>
                <w:rFonts w:ascii="Arial" w:hAnsi="Arial" w:cs="Arial"/>
                <w:color w:val="2F5496" w:themeColor="accent1" w:themeShade="BF"/>
                <w:sz w:val="16"/>
                <w:szCs w:val="16"/>
                <w:shd w:val="clear" w:color="auto" w:fill="FAF9F8"/>
                <w:lang w:val="es-CO"/>
              </w:rPr>
              <w:t>ACADÉMICO</w:t>
            </w:r>
            <w:r w:rsidR="006D6CE3" w:rsidRPr="003C7FBC">
              <w:rPr>
                <w:rFonts w:ascii="Arial" w:hAnsi="Arial" w:cs="Arial"/>
                <w:color w:val="2F5496" w:themeColor="accent1" w:themeShade="BF"/>
                <w:sz w:val="16"/>
                <w:szCs w:val="16"/>
                <w:shd w:val="clear" w:color="auto" w:fill="FAF9F8"/>
                <w:lang w:val="es-CO"/>
              </w:rPr>
              <w:t xml:space="preserve"> </w:t>
            </w:r>
            <w:r w:rsidRPr="003C7FBC">
              <w:rPr>
                <w:rFonts w:ascii="Arial" w:hAnsi="Arial" w:cs="Arial"/>
                <w:color w:val="2F5496" w:themeColor="accent1" w:themeShade="BF"/>
                <w:sz w:val="16"/>
                <w:szCs w:val="16"/>
                <w:shd w:val="clear" w:color="auto" w:fill="FAF9F8"/>
                <w:lang w:val="es-CO"/>
              </w:rPr>
              <w:t xml:space="preserve">HORAS DE </w:t>
            </w:r>
            <w:r w:rsidR="00CC67CB" w:rsidRPr="003C7FBC">
              <w:rPr>
                <w:rFonts w:ascii="Arial" w:hAnsi="Arial" w:cs="Arial"/>
                <w:color w:val="2F5496" w:themeColor="accent1" w:themeShade="BF"/>
                <w:sz w:val="16"/>
                <w:szCs w:val="16"/>
                <w:shd w:val="clear" w:color="auto" w:fill="FAF9F8"/>
                <w:lang w:val="es-CO"/>
              </w:rPr>
              <w:t>TUTORÍA</w:t>
            </w:r>
          </w:p>
        </w:tc>
        <w:tc>
          <w:tcPr>
            <w:tcW w:w="2126" w:type="dxa"/>
            <w:shd w:val="clear" w:color="auto" w:fill="FFFFFF" w:themeFill="background1"/>
          </w:tcPr>
          <w:p w14:paraId="6230E1FB" w14:textId="3F48F709" w:rsidR="00231BE7" w:rsidRPr="003C7FBC" w:rsidRDefault="00231BE7" w:rsidP="00E75660">
            <w:pPr>
              <w:pStyle w:val="Prrafode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2F5496" w:themeColor="accent1" w:themeShade="BF"/>
                <w:sz w:val="16"/>
                <w:szCs w:val="16"/>
                <w:shd w:val="clear" w:color="auto" w:fill="FAF9F8"/>
                <w:lang w:val="es-CO"/>
              </w:rPr>
            </w:pPr>
            <w:r w:rsidRPr="003C7FBC">
              <w:rPr>
                <w:rFonts w:ascii="Arial" w:hAnsi="Arial" w:cs="Arial"/>
                <w:color w:val="2F5496" w:themeColor="accent1" w:themeShade="BF"/>
                <w:sz w:val="16"/>
                <w:szCs w:val="16"/>
                <w:shd w:val="clear" w:color="auto" w:fill="FAF9F8"/>
                <w:lang w:val="es-CO"/>
              </w:rPr>
              <w:t xml:space="preserve">AUTOFORMACIÓN O APRENDIZAJE </w:t>
            </w:r>
            <w:r w:rsidR="00CC67CB" w:rsidRPr="003C7FBC">
              <w:rPr>
                <w:rFonts w:ascii="Arial" w:hAnsi="Arial" w:cs="Arial"/>
                <w:color w:val="2F5496" w:themeColor="accent1" w:themeShade="BF"/>
                <w:sz w:val="16"/>
                <w:szCs w:val="16"/>
                <w:shd w:val="clear" w:color="auto" w:fill="FAF9F8"/>
                <w:lang w:val="es-CO"/>
              </w:rPr>
              <w:t>AUTÓNOMO</w:t>
            </w:r>
          </w:p>
          <w:p w14:paraId="785A8C1F" w14:textId="285C9C5B" w:rsidR="006D6CE3" w:rsidRPr="003C7FBC" w:rsidRDefault="006D6CE3" w:rsidP="00E75660">
            <w:pPr>
              <w:pStyle w:val="Prrafodelista"/>
              <w:ind w:left="0"/>
              <w:jc w:val="center"/>
              <w:cnfStyle w:val="100000000000" w:firstRow="1" w:lastRow="0" w:firstColumn="0" w:lastColumn="0" w:oddVBand="0" w:evenVBand="0" w:oddHBand="0" w:evenHBand="0" w:firstRowFirstColumn="0" w:firstRowLastColumn="0" w:lastRowFirstColumn="0" w:lastRowLastColumn="0"/>
              <w:rPr>
                <w:b w:val="0"/>
                <w:color w:val="2F5496" w:themeColor="accent1" w:themeShade="BF"/>
                <w:sz w:val="16"/>
                <w:szCs w:val="16"/>
                <w:lang w:val="es-CO"/>
              </w:rPr>
            </w:pPr>
          </w:p>
        </w:tc>
        <w:tc>
          <w:tcPr>
            <w:tcW w:w="1418" w:type="dxa"/>
            <w:shd w:val="clear" w:color="auto" w:fill="FFFFFF" w:themeFill="background1"/>
          </w:tcPr>
          <w:p w14:paraId="385303C0" w14:textId="77777777" w:rsidR="00231BE7" w:rsidRPr="003C7FBC" w:rsidRDefault="00231BE7" w:rsidP="00E75660">
            <w:pPr>
              <w:pStyle w:val="Prrafode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2F5496" w:themeColor="accent1" w:themeShade="BF"/>
                <w:sz w:val="16"/>
                <w:szCs w:val="16"/>
                <w:shd w:val="clear" w:color="auto" w:fill="FAF9F8"/>
                <w:lang w:val="es-CO"/>
              </w:rPr>
            </w:pPr>
          </w:p>
          <w:p w14:paraId="44BE7CE5" w14:textId="361C57EF" w:rsidR="00231BE7" w:rsidRPr="003C7FBC" w:rsidRDefault="00231BE7" w:rsidP="00E75660">
            <w:pPr>
              <w:pStyle w:val="Prrafodelista"/>
              <w:ind w:left="0"/>
              <w:jc w:val="center"/>
              <w:cnfStyle w:val="100000000000" w:firstRow="1" w:lastRow="0" w:firstColumn="0" w:lastColumn="0" w:oddVBand="0" w:evenVBand="0" w:oddHBand="0" w:evenHBand="0" w:firstRowFirstColumn="0" w:firstRowLastColumn="0" w:lastRowFirstColumn="0" w:lastRowLastColumn="0"/>
              <w:rPr>
                <w:b w:val="0"/>
                <w:color w:val="2F5496" w:themeColor="accent1" w:themeShade="BF"/>
                <w:sz w:val="16"/>
                <w:szCs w:val="16"/>
                <w:lang w:val="es-CO"/>
              </w:rPr>
            </w:pPr>
            <w:r w:rsidRPr="003C7FBC">
              <w:rPr>
                <w:rFonts w:ascii="Arial" w:hAnsi="Arial" w:cs="Arial"/>
                <w:color w:val="2F5496" w:themeColor="accent1" w:themeShade="BF"/>
                <w:sz w:val="16"/>
                <w:szCs w:val="16"/>
                <w:shd w:val="clear" w:color="auto" w:fill="FAF9F8"/>
                <w:lang w:val="es-CO"/>
              </w:rPr>
              <w:t>TOTAL HORAS</w:t>
            </w:r>
          </w:p>
        </w:tc>
      </w:tr>
      <w:tr w:rsidR="00231BE7" w:rsidRPr="00CC67CB" w14:paraId="1A77F043" w14:textId="77777777" w:rsidTr="003C7F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2" w:type="dxa"/>
          </w:tcPr>
          <w:p w14:paraId="5F7D7256" w14:textId="63C3B84F" w:rsidR="00231BE7" w:rsidRPr="00CC67CB" w:rsidRDefault="00231BE7" w:rsidP="00E75660">
            <w:pPr>
              <w:pStyle w:val="Prrafodelista"/>
              <w:ind w:left="0"/>
              <w:jc w:val="center"/>
              <w:rPr>
                <w:lang w:val="es-CO"/>
              </w:rPr>
            </w:pPr>
            <w:r w:rsidRPr="00CC67CB">
              <w:rPr>
                <w:lang w:val="es-CO"/>
              </w:rPr>
              <w:t>1</w:t>
            </w:r>
          </w:p>
        </w:tc>
        <w:tc>
          <w:tcPr>
            <w:tcW w:w="1701" w:type="dxa"/>
          </w:tcPr>
          <w:p w14:paraId="6A9830BF" w14:textId="5F3C6533" w:rsidR="00231BE7" w:rsidRPr="00CC67CB" w:rsidRDefault="00231BE7" w:rsidP="00E75660">
            <w:pPr>
              <w:pStyle w:val="Prrafodelista"/>
              <w:ind w:left="0"/>
              <w:jc w:val="center"/>
              <w:cnfStyle w:val="000000100000" w:firstRow="0" w:lastRow="0" w:firstColumn="0" w:lastColumn="0" w:oddVBand="0" w:evenVBand="0" w:oddHBand="1" w:evenHBand="0" w:firstRowFirstColumn="0" w:firstRowLastColumn="0" w:lastRowFirstColumn="0" w:lastRowLastColumn="0"/>
              <w:rPr>
                <w:sz w:val="20"/>
                <w:szCs w:val="20"/>
                <w:lang w:val="es-CO"/>
              </w:rPr>
            </w:pPr>
            <w:r w:rsidRPr="00CC67CB">
              <w:rPr>
                <w:rFonts w:ascii="Arial" w:hAnsi="Arial" w:cs="Arial"/>
                <w:sz w:val="20"/>
                <w:szCs w:val="20"/>
                <w:shd w:val="clear" w:color="auto" w:fill="FAF9F8"/>
                <w:lang w:val="es-CO"/>
              </w:rPr>
              <w:t>16</w:t>
            </w:r>
          </w:p>
        </w:tc>
        <w:tc>
          <w:tcPr>
            <w:tcW w:w="2126" w:type="dxa"/>
          </w:tcPr>
          <w:p w14:paraId="6B92F19E" w14:textId="2483B40A" w:rsidR="00231BE7" w:rsidRPr="00CC67CB" w:rsidRDefault="00231BE7" w:rsidP="00E75660">
            <w:pPr>
              <w:pStyle w:val="Prrafodelista"/>
              <w:ind w:left="0"/>
              <w:jc w:val="center"/>
              <w:cnfStyle w:val="000000100000" w:firstRow="0" w:lastRow="0" w:firstColumn="0" w:lastColumn="0" w:oddVBand="0" w:evenVBand="0" w:oddHBand="1" w:evenHBand="0" w:firstRowFirstColumn="0" w:firstRowLastColumn="0" w:lastRowFirstColumn="0" w:lastRowLastColumn="0"/>
              <w:rPr>
                <w:sz w:val="20"/>
                <w:szCs w:val="20"/>
                <w:lang w:val="es-CO"/>
              </w:rPr>
            </w:pPr>
            <w:r w:rsidRPr="00CC67CB">
              <w:rPr>
                <w:rFonts w:ascii="Arial" w:hAnsi="Arial" w:cs="Arial"/>
                <w:sz w:val="20"/>
                <w:szCs w:val="20"/>
                <w:shd w:val="clear" w:color="auto" w:fill="FAF9F8"/>
                <w:lang w:val="es-CO"/>
              </w:rPr>
              <w:t>32</w:t>
            </w:r>
          </w:p>
        </w:tc>
        <w:tc>
          <w:tcPr>
            <w:tcW w:w="1418" w:type="dxa"/>
          </w:tcPr>
          <w:p w14:paraId="7F4C1941" w14:textId="6B3DA0EA" w:rsidR="00231BE7" w:rsidRPr="00CC67CB" w:rsidRDefault="00231BE7" w:rsidP="00E75660">
            <w:pPr>
              <w:pStyle w:val="Prrafodelista"/>
              <w:ind w:left="0"/>
              <w:jc w:val="center"/>
              <w:cnfStyle w:val="000000100000" w:firstRow="0" w:lastRow="0" w:firstColumn="0" w:lastColumn="0" w:oddVBand="0" w:evenVBand="0" w:oddHBand="1" w:evenHBand="0" w:firstRowFirstColumn="0" w:firstRowLastColumn="0" w:lastRowFirstColumn="0" w:lastRowLastColumn="0"/>
              <w:rPr>
                <w:lang w:val="es-CO"/>
              </w:rPr>
            </w:pPr>
            <w:r w:rsidRPr="00CC67CB">
              <w:rPr>
                <w:lang w:val="es-CO"/>
              </w:rPr>
              <w:t>48</w:t>
            </w:r>
          </w:p>
        </w:tc>
      </w:tr>
      <w:tr w:rsidR="00231BE7" w:rsidRPr="00CC67CB" w14:paraId="0BB0353F" w14:textId="77777777" w:rsidTr="003C7FBC">
        <w:tc>
          <w:tcPr>
            <w:cnfStyle w:val="001000000000" w:firstRow="0" w:lastRow="0" w:firstColumn="1" w:lastColumn="0" w:oddVBand="0" w:evenVBand="0" w:oddHBand="0" w:evenHBand="0" w:firstRowFirstColumn="0" w:firstRowLastColumn="0" w:lastRowFirstColumn="0" w:lastRowLastColumn="0"/>
            <w:tcW w:w="2252" w:type="dxa"/>
          </w:tcPr>
          <w:p w14:paraId="0648FA08" w14:textId="6682AD8D" w:rsidR="00231BE7" w:rsidRPr="00CC67CB" w:rsidRDefault="00231BE7" w:rsidP="00E75660">
            <w:pPr>
              <w:pStyle w:val="Prrafodelista"/>
              <w:ind w:left="0"/>
              <w:jc w:val="center"/>
              <w:rPr>
                <w:lang w:val="es-CO"/>
              </w:rPr>
            </w:pPr>
            <w:r w:rsidRPr="00CC67CB">
              <w:rPr>
                <w:lang w:val="es-CO"/>
              </w:rPr>
              <w:t>2</w:t>
            </w:r>
          </w:p>
        </w:tc>
        <w:tc>
          <w:tcPr>
            <w:tcW w:w="1701" w:type="dxa"/>
          </w:tcPr>
          <w:p w14:paraId="38ACC785" w14:textId="639F12B8" w:rsidR="00231BE7" w:rsidRPr="00CC67CB" w:rsidRDefault="00231BE7" w:rsidP="00E75660">
            <w:pPr>
              <w:pStyle w:val="Prrafodelista"/>
              <w:ind w:left="0"/>
              <w:jc w:val="center"/>
              <w:cnfStyle w:val="000000000000" w:firstRow="0" w:lastRow="0" w:firstColumn="0" w:lastColumn="0" w:oddVBand="0" w:evenVBand="0" w:oddHBand="0" w:evenHBand="0" w:firstRowFirstColumn="0" w:firstRowLastColumn="0" w:lastRowFirstColumn="0" w:lastRowLastColumn="0"/>
              <w:rPr>
                <w:lang w:val="es-CO"/>
              </w:rPr>
            </w:pPr>
            <w:r w:rsidRPr="00CC67CB">
              <w:rPr>
                <w:lang w:val="es-CO"/>
              </w:rPr>
              <w:t>32</w:t>
            </w:r>
          </w:p>
        </w:tc>
        <w:tc>
          <w:tcPr>
            <w:tcW w:w="2126" w:type="dxa"/>
          </w:tcPr>
          <w:p w14:paraId="576EFF26" w14:textId="689E134E" w:rsidR="00231BE7" w:rsidRPr="00CC67CB" w:rsidRDefault="00231BE7" w:rsidP="00E75660">
            <w:pPr>
              <w:pStyle w:val="Prrafodelista"/>
              <w:ind w:left="0"/>
              <w:jc w:val="center"/>
              <w:cnfStyle w:val="000000000000" w:firstRow="0" w:lastRow="0" w:firstColumn="0" w:lastColumn="0" w:oddVBand="0" w:evenVBand="0" w:oddHBand="0" w:evenHBand="0" w:firstRowFirstColumn="0" w:firstRowLastColumn="0" w:lastRowFirstColumn="0" w:lastRowLastColumn="0"/>
              <w:rPr>
                <w:lang w:val="es-CO"/>
              </w:rPr>
            </w:pPr>
            <w:r w:rsidRPr="00CC67CB">
              <w:rPr>
                <w:lang w:val="es-CO"/>
              </w:rPr>
              <w:t>64</w:t>
            </w:r>
          </w:p>
        </w:tc>
        <w:tc>
          <w:tcPr>
            <w:tcW w:w="1418" w:type="dxa"/>
          </w:tcPr>
          <w:p w14:paraId="583F39BB" w14:textId="135777D9" w:rsidR="00231BE7" w:rsidRPr="00CC67CB" w:rsidRDefault="00231BE7" w:rsidP="00E75660">
            <w:pPr>
              <w:pStyle w:val="Prrafodelista"/>
              <w:ind w:left="0"/>
              <w:jc w:val="center"/>
              <w:cnfStyle w:val="000000000000" w:firstRow="0" w:lastRow="0" w:firstColumn="0" w:lastColumn="0" w:oddVBand="0" w:evenVBand="0" w:oddHBand="0" w:evenHBand="0" w:firstRowFirstColumn="0" w:firstRowLastColumn="0" w:lastRowFirstColumn="0" w:lastRowLastColumn="0"/>
              <w:rPr>
                <w:lang w:val="es-CO"/>
              </w:rPr>
            </w:pPr>
            <w:r w:rsidRPr="00CC67CB">
              <w:rPr>
                <w:lang w:val="es-CO"/>
              </w:rPr>
              <w:t>96</w:t>
            </w:r>
          </w:p>
        </w:tc>
      </w:tr>
      <w:tr w:rsidR="00231BE7" w:rsidRPr="00CC67CB" w14:paraId="35DB4798" w14:textId="77777777" w:rsidTr="003C7F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2" w:type="dxa"/>
          </w:tcPr>
          <w:p w14:paraId="01F76AD6" w14:textId="3E48E7EB" w:rsidR="00231BE7" w:rsidRPr="00CC67CB" w:rsidRDefault="00231BE7" w:rsidP="00E75660">
            <w:pPr>
              <w:pStyle w:val="Prrafodelista"/>
              <w:ind w:left="0"/>
              <w:jc w:val="center"/>
              <w:rPr>
                <w:lang w:val="es-CO"/>
              </w:rPr>
            </w:pPr>
            <w:r w:rsidRPr="00CC67CB">
              <w:rPr>
                <w:lang w:val="es-CO"/>
              </w:rPr>
              <w:t>3</w:t>
            </w:r>
          </w:p>
        </w:tc>
        <w:tc>
          <w:tcPr>
            <w:tcW w:w="1701" w:type="dxa"/>
          </w:tcPr>
          <w:p w14:paraId="0BCA4905" w14:textId="1D9D7183" w:rsidR="00231BE7" w:rsidRPr="00CC67CB" w:rsidRDefault="00231BE7" w:rsidP="00E75660">
            <w:pPr>
              <w:pStyle w:val="Prrafodelista"/>
              <w:ind w:left="0"/>
              <w:jc w:val="center"/>
              <w:cnfStyle w:val="000000100000" w:firstRow="0" w:lastRow="0" w:firstColumn="0" w:lastColumn="0" w:oddVBand="0" w:evenVBand="0" w:oddHBand="1" w:evenHBand="0" w:firstRowFirstColumn="0" w:firstRowLastColumn="0" w:lastRowFirstColumn="0" w:lastRowLastColumn="0"/>
              <w:rPr>
                <w:lang w:val="es-CO"/>
              </w:rPr>
            </w:pPr>
            <w:r w:rsidRPr="00CC67CB">
              <w:rPr>
                <w:lang w:val="es-CO"/>
              </w:rPr>
              <w:t>48</w:t>
            </w:r>
          </w:p>
        </w:tc>
        <w:tc>
          <w:tcPr>
            <w:tcW w:w="2126" w:type="dxa"/>
          </w:tcPr>
          <w:p w14:paraId="6A5FFDE9" w14:textId="3C18727A" w:rsidR="00231BE7" w:rsidRPr="00CC67CB" w:rsidRDefault="00231BE7" w:rsidP="00E75660">
            <w:pPr>
              <w:pStyle w:val="Prrafodelista"/>
              <w:ind w:left="0"/>
              <w:jc w:val="center"/>
              <w:cnfStyle w:val="000000100000" w:firstRow="0" w:lastRow="0" w:firstColumn="0" w:lastColumn="0" w:oddVBand="0" w:evenVBand="0" w:oddHBand="1" w:evenHBand="0" w:firstRowFirstColumn="0" w:firstRowLastColumn="0" w:lastRowFirstColumn="0" w:lastRowLastColumn="0"/>
              <w:rPr>
                <w:lang w:val="es-CO"/>
              </w:rPr>
            </w:pPr>
            <w:r w:rsidRPr="00CC67CB">
              <w:rPr>
                <w:lang w:val="es-CO"/>
              </w:rPr>
              <w:t>96</w:t>
            </w:r>
          </w:p>
        </w:tc>
        <w:tc>
          <w:tcPr>
            <w:tcW w:w="1418" w:type="dxa"/>
          </w:tcPr>
          <w:p w14:paraId="7F9CD435" w14:textId="10EC7B87" w:rsidR="00231BE7" w:rsidRPr="00CC67CB" w:rsidRDefault="00231BE7" w:rsidP="00E75660">
            <w:pPr>
              <w:pStyle w:val="Prrafodelista"/>
              <w:ind w:left="0"/>
              <w:jc w:val="center"/>
              <w:cnfStyle w:val="000000100000" w:firstRow="0" w:lastRow="0" w:firstColumn="0" w:lastColumn="0" w:oddVBand="0" w:evenVBand="0" w:oddHBand="1" w:evenHBand="0" w:firstRowFirstColumn="0" w:firstRowLastColumn="0" w:lastRowFirstColumn="0" w:lastRowLastColumn="0"/>
              <w:rPr>
                <w:lang w:val="es-CO"/>
              </w:rPr>
            </w:pPr>
            <w:r w:rsidRPr="00CC67CB">
              <w:rPr>
                <w:lang w:val="es-CO"/>
              </w:rPr>
              <w:t>144</w:t>
            </w:r>
          </w:p>
        </w:tc>
      </w:tr>
      <w:tr w:rsidR="00231BE7" w:rsidRPr="00CC67CB" w14:paraId="558FD778" w14:textId="77777777" w:rsidTr="003C7FBC">
        <w:tc>
          <w:tcPr>
            <w:cnfStyle w:val="001000000000" w:firstRow="0" w:lastRow="0" w:firstColumn="1" w:lastColumn="0" w:oddVBand="0" w:evenVBand="0" w:oddHBand="0" w:evenHBand="0" w:firstRowFirstColumn="0" w:firstRowLastColumn="0" w:lastRowFirstColumn="0" w:lastRowLastColumn="0"/>
            <w:tcW w:w="2252" w:type="dxa"/>
          </w:tcPr>
          <w:p w14:paraId="385665FD" w14:textId="0DF5F937" w:rsidR="00231BE7" w:rsidRPr="00CC67CB" w:rsidRDefault="00231BE7" w:rsidP="00E75660">
            <w:pPr>
              <w:pStyle w:val="Prrafodelista"/>
              <w:ind w:left="0"/>
              <w:jc w:val="center"/>
              <w:rPr>
                <w:lang w:val="es-CO"/>
              </w:rPr>
            </w:pPr>
            <w:r w:rsidRPr="00CC67CB">
              <w:rPr>
                <w:lang w:val="es-CO"/>
              </w:rPr>
              <w:t>4</w:t>
            </w:r>
          </w:p>
        </w:tc>
        <w:tc>
          <w:tcPr>
            <w:tcW w:w="1701" w:type="dxa"/>
          </w:tcPr>
          <w:p w14:paraId="65937798" w14:textId="5B4BAF46" w:rsidR="00231BE7" w:rsidRPr="00CC67CB" w:rsidRDefault="00231BE7" w:rsidP="00E75660">
            <w:pPr>
              <w:pStyle w:val="Prrafodelista"/>
              <w:ind w:left="0"/>
              <w:jc w:val="center"/>
              <w:cnfStyle w:val="000000000000" w:firstRow="0" w:lastRow="0" w:firstColumn="0" w:lastColumn="0" w:oddVBand="0" w:evenVBand="0" w:oddHBand="0" w:evenHBand="0" w:firstRowFirstColumn="0" w:firstRowLastColumn="0" w:lastRowFirstColumn="0" w:lastRowLastColumn="0"/>
              <w:rPr>
                <w:lang w:val="es-CO"/>
              </w:rPr>
            </w:pPr>
            <w:r w:rsidRPr="00CC67CB">
              <w:rPr>
                <w:lang w:val="es-CO"/>
              </w:rPr>
              <w:t>64</w:t>
            </w:r>
          </w:p>
        </w:tc>
        <w:tc>
          <w:tcPr>
            <w:tcW w:w="2126" w:type="dxa"/>
          </w:tcPr>
          <w:p w14:paraId="655FF681" w14:textId="01900A58" w:rsidR="00231BE7" w:rsidRPr="00CC67CB" w:rsidRDefault="00231BE7" w:rsidP="00E75660">
            <w:pPr>
              <w:pStyle w:val="Prrafodelista"/>
              <w:ind w:left="0"/>
              <w:jc w:val="center"/>
              <w:cnfStyle w:val="000000000000" w:firstRow="0" w:lastRow="0" w:firstColumn="0" w:lastColumn="0" w:oddVBand="0" w:evenVBand="0" w:oddHBand="0" w:evenHBand="0" w:firstRowFirstColumn="0" w:firstRowLastColumn="0" w:lastRowFirstColumn="0" w:lastRowLastColumn="0"/>
              <w:rPr>
                <w:lang w:val="es-CO"/>
              </w:rPr>
            </w:pPr>
            <w:r w:rsidRPr="00CC67CB">
              <w:rPr>
                <w:lang w:val="es-CO"/>
              </w:rPr>
              <w:t>128</w:t>
            </w:r>
          </w:p>
        </w:tc>
        <w:tc>
          <w:tcPr>
            <w:tcW w:w="1418" w:type="dxa"/>
          </w:tcPr>
          <w:p w14:paraId="2D80AF78" w14:textId="0DE97364" w:rsidR="00231BE7" w:rsidRPr="00CC67CB" w:rsidRDefault="00231BE7" w:rsidP="00E75660">
            <w:pPr>
              <w:pStyle w:val="Prrafodelista"/>
              <w:ind w:left="0"/>
              <w:jc w:val="center"/>
              <w:cnfStyle w:val="000000000000" w:firstRow="0" w:lastRow="0" w:firstColumn="0" w:lastColumn="0" w:oddVBand="0" w:evenVBand="0" w:oddHBand="0" w:evenHBand="0" w:firstRowFirstColumn="0" w:firstRowLastColumn="0" w:lastRowFirstColumn="0" w:lastRowLastColumn="0"/>
              <w:rPr>
                <w:lang w:val="es-CO"/>
              </w:rPr>
            </w:pPr>
            <w:r w:rsidRPr="00CC67CB">
              <w:rPr>
                <w:lang w:val="es-CO"/>
              </w:rPr>
              <w:t>192</w:t>
            </w:r>
          </w:p>
        </w:tc>
      </w:tr>
    </w:tbl>
    <w:p w14:paraId="1F345591" w14:textId="77777777" w:rsidR="00656EC8" w:rsidRPr="00CC67CB" w:rsidRDefault="00656EC8" w:rsidP="00E75660">
      <w:pPr>
        <w:pStyle w:val="Prrafodelista"/>
        <w:spacing w:after="0" w:line="240" w:lineRule="auto"/>
        <w:rPr>
          <w:lang w:val="es-CO"/>
        </w:rPr>
      </w:pPr>
    </w:p>
    <w:p w14:paraId="3D902535" w14:textId="77777777" w:rsidR="00726D0F" w:rsidRPr="00CC67CB" w:rsidRDefault="00726D0F" w:rsidP="00E75660">
      <w:pPr>
        <w:pStyle w:val="Prrafodelista"/>
        <w:numPr>
          <w:ilvl w:val="0"/>
          <w:numId w:val="2"/>
        </w:numPr>
        <w:spacing w:after="0" w:line="240" w:lineRule="auto"/>
        <w:rPr>
          <w:lang w:val="es-CO"/>
        </w:rPr>
      </w:pPr>
      <w:r w:rsidRPr="00CC67CB">
        <w:rPr>
          <w:b/>
          <w:lang w:val="es-CO"/>
        </w:rPr>
        <w:t>Horas de acompañamiento directo</w:t>
      </w:r>
      <w:r w:rsidRPr="00CC67CB">
        <w:rPr>
          <w:lang w:val="es-CO"/>
        </w:rPr>
        <w:t xml:space="preserve"> (sincrónico y asincrónico) del docente a los estudiantes: de las horas totales, cuántas son con acompañamiento docente.</w:t>
      </w:r>
    </w:p>
    <w:p w14:paraId="63BFBC14" w14:textId="24CD78D0" w:rsidR="00726D0F" w:rsidRPr="00CC67CB" w:rsidRDefault="00726D0F" w:rsidP="00E75660">
      <w:pPr>
        <w:pStyle w:val="Prrafodelista"/>
        <w:numPr>
          <w:ilvl w:val="0"/>
          <w:numId w:val="2"/>
        </w:numPr>
        <w:spacing w:after="0" w:line="240" w:lineRule="auto"/>
        <w:rPr>
          <w:lang w:val="es-CO"/>
        </w:rPr>
      </w:pPr>
      <w:r w:rsidRPr="00CC67CB">
        <w:rPr>
          <w:b/>
          <w:lang w:val="es-CO"/>
        </w:rPr>
        <w:t>Horas de trabajo independiente</w:t>
      </w:r>
      <w:r w:rsidRPr="00CC67CB">
        <w:rPr>
          <w:lang w:val="es-CO"/>
        </w:rPr>
        <w:t xml:space="preserve"> por parte del estudiante: de las horas totales, cuántas debe trabajar el estudiante solo.</w:t>
      </w:r>
    </w:p>
    <w:p w14:paraId="5F5D3C78" w14:textId="3C497413" w:rsidR="00726D0F" w:rsidRPr="00CC67CB" w:rsidRDefault="00836B76" w:rsidP="00E75660">
      <w:pPr>
        <w:pStyle w:val="Prrafodelista"/>
        <w:numPr>
          <w:ilvl w:val="0"/>
          <w:numId w:val="2"/>
        </w:numPr>
        <w:spacing w:after="0" w:line="240" w:lineRule="auto"/>
        <w:rPr>
          <w:lang w:val="es-CO"/>
        </w:rPr>
      </w:pPr>
      <w:r w:rsidRPr="00CC67CB">
        <w:rPr>
          <w:b/>
          <w:lang w:val="es-CO"/>
        </w:rPr>
        <w:t xml:space="preserve">Tipo de </w:t>
      </w:r>
      <w:r w:rsidR="007E6A50" w:rsidRPr="00CC67CB">
        <w:rPr>
          <w:b/>
          <w:lang w:val="es-CO"/>
        </w:rPr>
        <w:t>curso</w:t>
      </w:r>
      <w:r w:rsidRPr="00CC67CB">
        <w:rPr>
          <w:lang w:val="es-CO"/>
        </w:rPr>
        <w:t xml:space="preserve">: Teórica – práctica </w:t>
      </w:r>
      <w:r w:rsidR="00CC67CB" w:rsidRPr="00CC67CB">
        <w:rPr>
          <w:lang w:val="es-CO"/>
        </w:rPr>
        <w:t>o</w:t>
      </w:r>
      <w:r w:rsidRPr="00CC67CB">
        <w:rPr>
          <w:lang w:val="es-CO"/>
        </w:rPr>
        <w:t xml:space="preserve"> teórica – prá</w:t>
      </w:r>
      <w:r w:rsidR="00020056" w:rsidRPr="00CC67CB">
        <w:rPr>
          <w:lang w:val="es-CO"/>
        </w:rPr>
        <w:t>ctica</w:t>
      </w:r>
      <w:r w:rsidR="00587B29" w:rsidRPr="00CC67CB">
        <w:rPr>
          <w:lang w:val="es-CO"/>
        </w:rPr>
        <w:t xml:space="preserve"> </w:t>
      </w:r>
      <w:r w:rsidR="00020056" w:rsidRPr="00CC67CB">
        <w:rPr>
          <w:lang w:val="es-CO"/>
        </w:rPr>
        <w:t>/ obligatoria o electiva. Lo define la institución</w:t>
      </w:r>
    </w:p>
    <w:p w14:paraId="68FCC9EC" w14:textId="13935576" w:rsidR="00836B76" w:rsidRPr="00CC67CB" w:rsidRDefault="00836B76" w:rsidP="00E75660">
      <w:pPr>
        <w:pStyle w:val="Prrafodelista"/>
        <w:numPr>
          <w:ilvl w:val="0"/>
          <w:numId w:val="2"/>
        </w:numPr>
        <w:spacing w:after="0" w:line="240" w:lineRule="auto"/>
        <w:rPr>
          <w:lang w:val="es-CO"/>
        </w:rPr>
      </w:pPr>
      <w:r w:rsidRPr="00CC67CB">
        <w:rPr>
          <w:b/>
          <w:lang w:val="es-CO"/>
        </w:rPr>
        <w:t xml:space="preserve">Modalidad de formación del programa: </w:t>
      </w:r>
      <w:r w:rsidRPr="00CC67CB">
        <w:rPr>
          <w:lang w:val="es-CO"/>
        </w:rPr>
        <w:t>presencial – distancia</w:t>
      </w:r>
      <w:r w:rsidR="00587B29" w:rsidRPr="00CC67CB">
        <w:rPr>
          <w:lang w:val="es-CO"/>
        </w:rPr>
        <w:t xml:space="preserve"> </w:t>
      </w:r>
      <w:r w:rsidRPr="00CC67CB">
        <w:rPr>
          <w:lang w:val="es-CO"/>
        </w:rPr>
        <w:t xml:space="preserve">- virtual </w:t>
      </w:r>
    </w:p>
    <w:p w14:paraId="27128A4D" w14:textId="295A01E6" w:rsidR="00836B76" w:rsidRPr="00CC67CB" w:rsidRDefault="00020056" w:rsidP="00E75660">
      <w:pPr>
        <w:pStyle w:val="Prrafodelista"/>
        <w:numPr>
          <w:ilvl w:val="0"/>
          <w:numId w:val="2"/>
        </w:numPr>
        <w:spacing w:after="0" w:line="240" w:lineRule="auto"/>
        <w:rPr>
          <w:lang w:val="es-CO"/>
        </w:rPr>
      </w:pPr>
      <w:r w:rsidRPr="00CC67CB">
        <w:rPr>
          <w:b/>
          <w:lang w:val="es-CO"/>
        </w:rPr>
        <w:t>Prerrequisitos</w:t>
      </w:r>
      <w:r w:rsidR="00836B76" w:rsidRPr="00CC67CB">
        <w:rPr>
          <w:b/>
          <w:lang w:val="es-CO"/>
        </w:rPr>
        <w:t xml:space="preserve"> académicos</w:t>
      </w:r>
      <w:r w:rsidRPr="00CC67CB">
        <w:rPr>
          <w:lang w:val="es-CO"/>
        </w:rPr>
        <w:t>: indicar</w:t>
      </w:r>
      <w:r w:rsidR="00836B76" w:rsidRPr="00CC67CB">
        <w:rPr>
          <w:lang w:val="es-CO"/>
        </w:rPr>
        <w:t xml:space="preserve"> si </w:t>
      </w:r>
      <w:r w:rsidR="007E6A50" w:rsidRPr="00CC67CB">
        <w:rPr>
          <w:lang w:val="es-CO"/>
        </w:rPr>
        <w:t>el curso</w:t>
      </w:r>
      <w:r w:rsidR="00836B76" w:rsidRPr="00CC67CB">
        <w:rPr>
          <w:lang w:val="es-CO"/>
        </w:rPr>
        <w:t xml:space="preserve"> tiene prerrequisitos o correquisitos de acuerdo con la malla curricular</w:t>
      </w:r>
      <w:r w:rsidR="00E755A7" w:rsidRPr="00CC67CB">
        <w:rPr>
          <w:lang w:val="es-CO"/>
        </w:rPr>
        <w:t xml:space="preserve"> o plan de estudios. </w:t>
      </w:r>
    </w:p>
    <w:p w14:paraId="23FF513E" w14:textId="77777777" w:rsidR="00B55EE9" w:rsidRDefault="00CC1268" w:rsidP="00B55EE9">
      <w:pPr>
        <w:pStyle w:val="Prrafodelista"/>
        <w:numPr>
          <w:ilvl w:val="0"/>
          <w:numId w:val="13"/>
        </w:numPr>
        <w:rPr>
          <w:lang w:val="es-CO"/>
        </w:rPr>
      </w:pPr>
      <w:r w:rsidRPr="00CC67CB">
        <w:rPr>
          <w:b/>
          <w:lang w:val="es-CO"/>
        </w:rPr>
        <w:lastRenderedPageBreak/>
        <w:t>Perfil del Docente</w:t>
      </w:r>
      <w:r w:rsidRPr="00CC67CB">
        <w:rPr>
          <w:lang w:val="es-CO"/>
        </w:rPr>
        <w:t xml:space="preserve">: </w:t>
      </w:r>
      <w:r w:rsidR="00B55EE9">
        <w:rPr>
          <w:lang w:val="es-CO"/>
        </w:rPr>
        <w:t xml:space="preserve">perfil del docente indicado en el marco del  registro académico  del programa </w:t>
      </w:r>
    </w:p>
    <w:p w14:paraId="4F678D86" w14:textId="14DC8C32" w:rsidR="00CC1268" w:rsidRPr="00CC67CB" w:rsidRDefault="00CC1268" w:rsidP="00B55EE9">
      <w:pPr>
        <w:pStyle w:val="Prrafodelista"/>
        <w:spacing w:after="0" w:line="240" w:lineRule="auto"/>
        <w:rPr>
          <w:lang w:val="es-CO"/>
        </w:rPr>
      </w:pPr>
    </w:p>
    <w:p w14:paraId="7DAC96C8" w14:textId="54B4A3E9" w:rsidR="004B7322" w:rsidRPr="00CC67CB" w:rsidRDefault="00836B76" w:rsidP="004B7322">
      <w:pPr>
        <w:spacing w:after="0" w:line="240" w:lineRule="auto"/>
        <w:jc w:val="both"/>
        <w:rPr>
          <w:b/>
          <w:bCs/>
          <w:lang w:val="es-CO"/>
        </w:rPr>
      </w:pPr>
      <w:r w:rsidRPr="00CC67CB">
        <w:rPr>
          <w:lang w:val="es-CO"/>
        </w:rPr>
        <w:t xml:space="preserve"> </w:t>
      </w:r>
      <w:r w:rsidR="004B7322" w:rsidRPr="00CC67CB">
        <w:rPr>
          <w:b/>
          <w:bCs/>
          <w:lang w:val="es-CO"/>
        </w:rPr>
        <w:t xml:space="preserve">Competencias profesionales y </w:t>
      </w:r>
      <w:r w:rsidR="004B7322">
        <w:rPr>
          <w:b/>
          <w:bCs/>
          <w:lang w:val="es-CO"/>
        </w:rPr>
        <w:t>laborales.</w:t>
      </w:r>
    </w:p>
    <w:p w14:paraId="612160D4" w14:textId="77777777" w:rsidR="004B7322" w:rsidRPr="00CC67CB" w:rsidRDefault="004B7322" w:rsidP="004B7322">
      <w:pPr>
        <w:spacing w:after="0" w:line="240" w:lineRule="auto"/>
        <w:jc w:val="both"/>
        <w:rPr>
          <w:b/>
          <w:bCs/>
          <w:lang w:val="es-CO"/>
        </w:rPr>
      </w:pPr>
    </w:p>
    <w:p w14:paraId="588C8DB0" w14:textId="773570F0" w:rsidR="004B7322" w:rsidRPr="00CC67CB" w:rsidRDefault="004B7322" w:rsidP="00585DE8">
      <w:pPr>
        <w:spacing w:after="0" w:line="240" w:lineRule="auto"/>
        <w:jc w:val="both"/>
        <w:rPr>
          <w:bCs/>
          <w:lang w:val="es-CO"/>
        </w:rPr>
      </w:pPr>
      <w:r w:rsidRPr="00CC67CB">
        <w:rPr>
          <w:bCs/>
          <w:lang w:val="es-CO"/>
        </w:rPr>
        <w:t xml:space="preserve">En estos espacios de este instrumento y atendiendo a la estructura curricular de cada programa, </w:t>
      </w:r>
      <w:r w:rsidR="00585DE8">
        <w:rPr>
          <w:bCs/>
          <w:lang w:val="es-CO"/>
        </w:rPr>
        <w:t>lo</w:t>
      </w:r>
      <w:r w:rsidRPr="00CC67CB">
        <w:rPr>
          <w:bCs/>
          <w:lang w:val="es-CO"/>
        </w:rPr>
        <w:t>s objetivos de formación, el perfil profesional, se ubicarán las competencias profesionales y</w:t>
      </w:r>
      <w:r>
        <w:rPr>
          <w:bCs/>
          <w:lang w:val="es-CO"/>
        </w:rPr>
        <w:t xml:space="preserve"> laborales </w:t>
      </w:r>
      <w:r w:rsidR="00585DE8">
        <w:rPr>
          <w:bCs/>
          <w:lang w:val="es-CO"/>
        </w:rPr>
        <w:t xml:space="preserve">que ha definido y presentado  por la institución para el registro del programa </w:t>
      </w:r>
      <w:r w:rsidRPr="00CC67CB">
        <w:rPr>
          <w:bCs/>
          <w:lang w:val="es-CO"/>
        </w:rPr>
        <w:t xml:space="preserve"> institución.</w:t>
      </w:r>
    </w:p>
    <w:p w14:paraId="23248FA0" w14:textId="77777777" w:rsidR="004B7322" w:rsidRPr="00CC67CB" w:rsidRDefault="004B7322" w:rsidP="004B7322">
      <w:pPr>
        <w:spacing w:after="0" w:line="240" w:lineRule="auto"/>
        <w:jc w:val="both"/>
        <w:rPr>
          <w:b/>
          <w:bCs/>
          <w:lang w:val="es-CO"/>
        </w:rPr>
      </w:pPr>
    </w:p>
    <w:p w14:paraId="4CA6BC2D" w14:textId="087E77A3" w:rsidR="004B7322" w:rsidRPr="00CC67CB" w:rsidRDefault="004B7322" w:rsidP="004B7322">
      <w:pPr>
        <w:spacing w:after="0" w:line="240" w:lineRule="auto"/>
        <w:jc w:val="both"/>
        <w:rPr>
          <w:b/>
          <w:bCs/>
          <w:lang w:val="es-CO"/>
        </w:rPr>
      </w:pPr>
      <w:r>
        <w:rPr>
          <w:b/>
          <w:bCs/>
          <w:lang w:val="es-CO"/>
        </w:rPr>
        <w:t>R</w:t>
      </w:r>
      <w:r w:rsidRPr="00CC67CB">
        <w:rPr>
          <w:b/>
          <w:bCs/>
          <w:lang w:val="es-CO"/>
        </w:rPr>
        <w:t>esultados de aprendizaje</w:t>
      </w:r>
    </w:p>
    <w:p w14:paraId="338DD607" w14:textId="77777777" w:rsidR="004B7322" w:rsidRPr="00CC67CB" w:rsidRDefault="004B7322" w:rsidP="004B7322">
      <w:pPr>
        <w:spacing w:after="0" w:line="240" w:lineRule="auto"/>
        <w:jc w:val="both"/>
        <w:rPr>
          <w:b/>
          <w:bCs/>
          <w:lang w:val="es-CO"/>
        </w:rPr>
      </w:pPr>
    </w:p>
    <w:p w14:paraId="63588F8D" w14:textId="3AD685CF" w:rsidR="004B7322" w:rsidRPr="00CC67CB" w:rsidRDefault="004B7322" w:rsidP="004B7322">
      <w:pPr>
        <w:spacing w:after="0" w:line="240" w:lineRule="auto"/>
        <w:jc w:val="both"/>
        <w:rPr>
          <w:bCs/>
          <w:lang w:val="es-CO"/>
        </w:rPr>
      </w:pPr>
      <w:r w:rsidRPr="00CC67CB">
        <w:rPr>
          <w:bCs/>
          <w:lang w:val="es-CO"/>
        </w:rPr>
        <w:t xml:space="preserve">En estos espacios, la institución, de acuerdo a cada competencia </w:t>
      </w:r>
      <w:r w:rsidR="002440CF">
        <w:rPr>
          <w:bCs/>
          <w:lang w:val="es-CO"/>
        </w:rPr>
        <w:t xml:space="preserve">ha definido </w:t>
      </w:r>
      <w:r w:rsidRPr="00CC67CB">
        <w:rPr>
          <w:bCs/>
          <w:lang w:val="es-CO"/>
        </w:rPr>
        <w:t>el resultado de aprendizaje esperado.</w:t>
      </w:r>
      <w:r>
        <w:rPr>
          <w:bCs/>
          <w:lang w:val="es-CO"/>
        </w:rPr>
        <w:t xml:space="preserve"> </w:t>
      </w:r>
      <w:r w:rsidR="002440CF">
        <w:rPr>
          <w:bCs/>
          <w:lang w:val="es-CO"/>
        </w:rPr>
        <w:t>Estos e</w:t>
      </w:r>
      <w:r>
        <w:rPr>
          <w:bCs/>
          <w:lang w:val="es-CO"/>
        </w:rPr>
        <w:t>stán definidos por ciclos, núcleos  según nivel del programa- revisar arquitectura de competencias del programa con el coordinador.</w:t>
      </w:r>
    </w:p>
    <w:p w14:paraId="5787F93A" w14:textId="77777777" w:rsidR="004B7322" w:rsidRPr="00CC67CB" w:rsidRDefault="004B7322" w:rsidP="004B7322">
      <w:pPr>
        <w:spacing w:after="0" w:line="240" w:lineRule="auto"/>
        <w:jc w:val="both"/>
        <w:rPr>
          <w:bCs/>
          <w:lang w:val="es-CO"/>
        </w:rPr>
      </w:pPr>
    </w:p>
    <w:p w14:paraId="1670FA38" w14:textId="77777777" w:rsidR="004B7322" w:rsidRPr="00CC67CB" w:rsidRDefault="004B7322" w:rsidP="004B7322">
      <w:pPr>
        <w:spacing w:after="0" w:line="240" w:lineRule="auto"/>
        <w:jc w:val="both"/>
        <w:rPr>
          <w:b/>
          <w:bCs/>
          <w:lang w:val="es-CO"/>
        </w:rPr>
      </w:pPr>
      <w:r w:rsidRPr="00CC67CB">
        <w:rPr>
          <w:b/>
          <w:bCs/>
          <w:lang w:val="es-CO"/>
        </w:rPr>
        <w:t>Competencias básicas - MEN</w:t>
      </w:r>
    </w:p>
    <w:p w14:paraId="073BE926" w14:textId="77777777" w:rsidR="004B7322" w:rsidRPr="00CC67CB" w:rsidRDefault="004B7322" w:rsidP="004B7322">
      <w:pPr>
        <w:spacing w:after="0" w:line="240" w:lineRule="auto"/>
        <w:rPr>
          <w:bCs/>
          <w:lang w:val="es-CO"/>
        </w:rPr>
      </w:pPr>
    </w:p>
    <w:p w14:paraId="206C1021" w14:textId="18BD9500" w:rsidR="004B7322" w:rsidRDefault="004B7322" w:rsidP="00CE2DCF">
      <w:pPr>
        <w:spacing w:after="0" w:line="240" w:lineRule="auto"/>
        <w:jc w:val="both"/>
        <w:rPr>
          <w:bCs/>
          <w:lang w:val="es-CO"/>
        </w:rPr>
      </w:pPr>
      <w:r w:rsidRPr="00CC67CB">
        <w:rPr>
          <w:bCs/>
          <w:lang w:val="es-CO"/>
        </w:rPr>
        <w:t>En estos espacios de este instrumento y atendiendo a la estructura curricular de cada programa</w:t>
      </w:r>
      <w:r>
        <w:rPr>
          <w:bCs/>
          <w:lang w:val="es-CO"/>
        </w:rPr>
        <w:t>,  el nivel de formación</w:t>
      </w:r>
      <w:r w:rsidRPr="00CC67CB">
        <w:rPr>
          <w:bCs/>
          <w:lang w:val="es-CO"/>
        </w:rPr>
        <w:t xml:space="preserve">, </w:t>
      </w:r>
      <w:r>
        <w:rPr>
          <w:bCs/>
          <w:lang w:val="es-CO"/>
        </w:rPr>
        <w:t>lo</w:t>
      </w:r>
      <w:r w:rsidRPr="00CC67CB">
        <w:rPr>
          <w:bCs/>
          <w:lang w:val="es-CO"/>
        </w:rPr>
        <w:t>s objetivos de formación, el perfil profesional, se ubicarán las competencias del MEN.</w:t>
      </w:r>
      <w:r>
        <w:rPr>
          <w:bCs/>
          <w:lang w:val="es-CO"/>
        </w:rPr>
        <w:t xml:space="preserve"> Precisando que en pregrados están directamente relacionadas con las pruebas saber PRO  y l</w:t>
      </w:r>
      <w:r w:rsidRPr="00CC67CB">
        <w:rPr>
          <w:bCs/>
          <w:lang w:val="es-CO"/>
        </w:rPr>
        <w:t>as define la institución</w:t>
      </w:r>
      <w:r w:rsidR="00CE2DCF">
        <w:rPr>
          <w:bCs/>
          <w:lang w:val="es-CO"/>
        </w:rPr>
        <w:t>.</w:t>
      </w:r>
    </w:p>
    <w:p w14:paraId="3C09EA0E" w14:textId="159B9456" w:rsidR="00CE2DCF" w:rsidRPr="00CC67CB" w:rsidRDefault="00CE2DCF" w:rsidP="00CE2DCF">
      <w:pPr>
        <w:spacing w:after="0" w:line="240" w:lineRule="auto"/>
        <w:jc w:val="both"/>
        <w:rPr>
          <w:bCs/>
          <w:lang w:val="es-CO"/>
        </w:rPr>
      </w:pPr>
      <w:r>
        <w:rPr>
          <w:bCs/>
          <w:lang w:val="es-CO"/>
        </w:rPr>
        <w:t>Lectura crítica –</w:t>
      </w:r>
      <w:r w:rsidR="00585DE8">
        <w:rPr>
          <w:bCs/>
          <w:lang w:val="es-CO"/>
        </w:rPr>
        <w:t xml:space="preserve"> comunicación e</w:t>
      </w:r>
      <w:r>
        <w:rPr>
          <w:bCs/>
          <w:lang w:val="es-CO"/>
        </w:rPr>
        <w:t>scrit</w:t>
      </w:r>
      <w:r w:rsidR="00585DE8">
        <w:rPr>
          <w:bCs/>
          <w:lang w:val="es-CO"/>
        </w:rPr>
        <w:t>a</w:t>
      </w:r>
      <w:r>
        <w:rPr>
          <w:bCs/>
          <w:lang w:val="es-CO"/>
        </w:rPr>
        <w:t xml:space="preserve"> – </w:t>
      </w:r>
      <w:r w:rsidR="00585DE8">
        <w:rPr>
          <w:bCs/>
          <w:lang w:val="es-CO"/>
        </w:rPr>
        <w:t xml:space="preserve"> razonamiento cuantitativo – competencias ciudadanas y segundo idioma (Ingles)</w:t>
      </w:r>
    </w:p>
    <w:p w14:paraId="6CB373BD" w14:textId="77777777" w:rsidR="004B7322" w:rsidRPr="00CC67CB" w:rsidRDefault="004B7322" w:rsidP="004B7322">
      <w:pPr>
        <w:spacing w:after="0" w:line="240" w:lineRule="auto"/>
        <w:jc w:val="both"/>
        <w:rPr>
          <w:b/>
          <w:bCs/>
          <w:lang w:val="es-CO"/>
        </w:rPr>
      </w:pPr>
    </w:p>
    <w:p w14:paraId="3B6C0AE1" w14:textId="008DAA98" w:rsidR="004B7322" w:rsidRPr="00CC67CB" w:rsidRDefault="00CE2DCF" w:rsidP="004B7322">
      <w:pPr>
        <w:spacing w:after="0" w:line="240" w:lineRule="auto"/>
        <w:jc w:val="both"/>
        <w:rPr>
          <w:b/>
          <w:bCs/>
          <w:lang w:val="es-CO"/>
        </w:rPr>
      </w:pPr>
      <w:r>
        <w:rPr>
          <w:b/>
          <w:bCs/>
          <w:lang w:val="es-CO"/>
        </w:rPr>
        <w:t xml:space="preserve">Desempeños </w:t>
      </w:r>
      <w:r w:rsidR="004B7322" w:rsidRPr="00CC67CB">
        <w:rPr>
          <w:b/>
          <w:bCs/>
          <w:lang w:val="es-CO"/>
        </w:rPr>
        <w:t>de aprendizaje</w:t>
      </w:r>
      <w:r w:rsidR="00B55EE9">
        <w:rPr>
          <w:b/>
          <w:bCs/>
          <w:lang w:val="es-CO"/>
        </w:rPr>
        <w:t xml:space="preserve"> </w:t>
      </w:r>
      <w:r w:rsidR="00B55EE9" w:rsidRPr="00B55EE9">
        <w:rPr>
          <w:lang w:val="es-CO"/>
        </w:rPr>
        <w:t xml:space="preserve">( para </w:t>
      </w:r>
      <w:r>
        <w:rPr>
          <w:lang w:val="es-CO"/>
        </w:rPr>
        <w:t xml:space="preserve">las </w:t>
      </w:r>
      <w:r w:rsidR="00B55EE9" w:rsidRPr="00B55EE9">
        <w:rPr>
          <w:lang w:val="es-CO"/>
        </w:rPr>
        <w:t>competencias básicas)</w:t>
      </w:r>
    </w:p>
    <w:p w14:paraId="3AEA1EE6" w14:textId="77777777" w:rsidR="004B7322" w:rsidRPr="00CC67CB" w:rsidRDefault="004B7322" w:rsidP="004B7322">
      <w:pPr>
        <w:spacing w:after="0" w:line="240" w:lineRule="auto"/>
        <w:jc w:val="both"/>
        <w:rPr>
          <w:b/>
          <w:bCs/>
          <w:lang w:val="es-CO"/>
        </w:rPr>
      </w:pPr>
    </w:p>
    <w:p w14:paraId="42B02A22" w14:textId="27377848" w:rsidR="004B7322" w:rsidRPr="00CC67CB" w:rsidRDefault="004B7322" w:rsidP="004B7322">
      <w:pPr>
        <w:spacing w:after="0" w:line="240" w:lineRule="auto"/>
        <w:jc w:val="both"/>
        <w:rPr>
          <w:bCs/>
          <w:lang w:val="es-CO"/>
        </w:rPr>
      </w:pPr>
      <w:r w:rsidRPr="00CC67CB">
        <w:rPr>
          <w:bCs/>
          <w:lang w:val="es-CO"/>
        </w:rPr>
        <w:t xml:space="preserve">En estos espacios, el docente construye con la institución, de acuerdo a cada competencia el </w:t>
      </w:r>
      <w:r w:rsidR="00CE2DCF">
        <w:rPr>
          <w:bCs/>
          <w:lang w:val="es-CO"/>
        </w:rPr>
        <w:t xml:space="preserve">desempeño </w:t>
      </w:r>
      <w:r w:rsidRPr="00CC67CB">
        <w:rPr>
          <w:bCs/>
          <w:lang w:val="es-CO"/>
        </w:rPr>
        <w:t xml:space="preserve"> de aprendizaje esperado</w:t>
      </w:r>
      <w:r w:rsidR="00B55EE9">
        <w:rPr>
          <w:bCs/>
          <w:lang w:val="es-CO"/>
        </w:rPr>
        <w:t xml:space="preserve"> </w:t>
      </w:r>
      <w:r w:rsidR="00CE2DCF">
        <w:rPr>
          <w:bCs/>
          <w:lang w:val="es-CO"/>
        </w:rPr>
        <w:t>de acuerdo a</w:t>
      </w:r>
      <w:r w:rsidR="00B55EE9">
        <w:rPr>
          <w:bCs/>
          <w:lang w:val="es-CO"/>
        </w:rPr>
        <w:t xml:space="preserve">l nivel de formación </w:t>
      </w:r>
    </w:p>
    <w:p w14:paraId="31D6B1FB" w14:textId="7B4D2640" w:rsidR="00836B76" w:rsidRPr="00CC67CB" w:rsidRDefault="00836B76" w:rsidP="00E75660">
      <w:pPr>
        <w:pStyle w:val="Prrafodelista"/>
        <w:spacing w:after="0" w:line="240" w:lineRule="auto"/>
        <w:rPr>
          <w:lang w:val="es-CO"/>
        </w:rPr>
      </w:pPr>
    </w:p>
    <w:p w14:paraId="315C1BEE" w14:textId="342A4545" w:rsidR="00A5540B" w:rsidRPr="00CC67CB" w:rsidRDefault="00020056" w:rsidP="00E75660">
      <w:pPr>
        <w:pStyle w:val="Citadestacada"/>
        <w:spacing w:before="0" w:after="0" w:line="240" w:lineRule="auto"/>
        <w:rPr>
          <w:lang w:val="es-CO"/>
        </w:rPr>
      </w:pPr>
      <w:r w:rsidRPr="00CC67CB">
        <w:rPr>
          <w:lang w:val="es-CO"/>
        </w:rPr>
        <w:t xml:space="preserve">Justificación. </w:t>
      </w:r>
      <w:r w:rsidRPr="00CC67CB">
        <w:rPr>
          <w:bCs/>
          <w:lang w:val="es-CO"/>
        </w:rPr>
        <w:t>La define la institución</w:t>
      </w:r>
    </w:p>
    <w:p w14:paraId="48299F74" w14:textId="77777777" w:rsidR="00E75660" w:rsidRPr="00CC67CB" w:rsidRDefault="00E75660" w:rsidP="00E75660">
      <w:pPr>
        <w:pStyle w:val="Prrafodelista"/>
        <w:spacing w:after="0" w:line="240" w:lineRule="auto"/>
        <w:rPr>
          <w:bCs/>
          <w:lang w:val="es-CO"/>
        </w:rPr>
      </w:pPr>
    </w:p>
    <w:p w14:paraId="50DF4F4E" w14:textId="7CDCA243" w:rsidR="00A5540B" w:rsidRPr="00345B93" w:rsidRDefault="00836B76" w:rsidP="00345B93">
      <w:pPr>
        <w:pStyle w:val="Prrafodelista"/>
        <w:spacing w:after="0" w:line="240" w:lineRule="auto"/>
        <w:rPr>
          <w:lang w:val="es-CO"/>
        </w:rPr>
      </w:pPr>
      <w:r w:rsidRPr="00345B93">
        <w:rPr>
          <w:lang w:val="es-CO"/>
        </w:rPr>
        <w:t>Responde al ¿</w:t>
      </w:r>
      <w:r w:rsidR="007E6A50" w:rsidRPr="00345B93">
        <w:rPr>
          <w:lang w:val="es-CO"/>
        </w:rPr>
        <w:t>por qué?  del curso</w:t>
      </w:r>
      <w:r w:rsidRPr="00345B93">
        <w:rPr>
          <w:lang w:val="es-CO"/>
        </w:rPr>
        <w:t xml:space="preserve"> en la formación de administradores públicos de la ESAP. </w:t>
      </w:r>
      <w:r w:rsidR="00345B93" w:rsidRPr="00345B93">
        <w:rPr>
          <w:lang w:val="es-CO"/>
        </w:rPr>
        <w:t xml:space="preserve">Según la naturaleza del programa y el plan de estudios. </w:t>
      </w:r>
      <w:r w:rsidR="00020056" w:rsidRPr="00345B93">
        <w:rPr>
          <w:lang w:val="es-CO"/>
        </w:rPr>
        <w:t>La define la institución</w:t>
      </w:r>
      <w:r w:rsidR="00F3082A">
        <w:rPr>
          <w:lang w:val="es-CO"/>
        </w:rPr>
        <w:t xml:space="preserve"> desde el registro del programa.</w:t>
      </w:r>
    </w:p>
    <w:p w14:paraId="6FB1C4C6" w14:textId="77777777" w:rsidR="00E75660" w:rsidRPr="00345B93" w:rsidRDefault="00E75660" w:rsidP="00E75660">
      <w:pPr>
        <w:pStyle w:val="Prrafodelista"/>
        <w:spacing w:after="0" w:line="240" w:lineRule="auto"/>
        <w:rPr>
          <w:lang w:val="es-CO"/>
        </w:rPr>
      </w:pPr>
    </w:p>
    <w:p w14:paraId="634D2E19" w14:textId="5C7AF3D5" w:rsidR="00A5540B" w:rsidRPr="00CC67CB" w:rsidRDefault="007E6A50" w:rsidP="00E75660">
      <w:pPr>
        <w:pStyle w:val="Citadestacada"/>
        <w:spacing w:before="0" w:after="0" w:line="240" w:lineRule="auto"/>
        <w:rPr>
          <w:lang w:val="es-CO"/>
        </w:rPr>
      </w:pPr>
      <w:r w:rsidRPr="00CC67CB">
        <w:rPr>
          <w:lang w:val="es-CO"/>
        </w:rPr>
        <w:t>Propósito de</w:t>
      </w:r>
      <w:r w:rsidR="00020056" w:rsidRPr="00CC67CB">
        <w:rPr>
          <w:lang w:val="es-CO"/>
        </w:rPr>
        <w:t>l</w:t>
      </w:r>
      <w:r w:rsidRPr="00CC67CB">
        <w:rPr>
          <w:lang w:val="es-CO"/>
        </w:rPr>
        <w:t xml:space="preserve"> curso</w:t>
      </w:r>
      <w:r w:rsidR="00020056" w:rsidRPr="00CC67CB">
        <w:rPr>
          <w:lang w:val="es-CO"/>
        </w:rPr>
        <w:t>. Lo define la institución</w:t>
      </w:r>
    </w:p>
    <w:p w14:paraId="5C7D277C" w14:textId="77777777" w:rsidR="00E75660" w:rsidRPr="00CC67CB" w:rsidRDefault="00E75660" w:rsidP="00E75660">
      <w:pPr>
        <w:pStyle w:val="Prrafodelista"/>
        <w:spacing w:after="0" w:line="240" w:lineRule="auto"/>
        <w:jc w:val="both"/>
        <w:rPr>
          <w:bCs/>
          <w:lang w:val="es-CO"/>
        </w:rPr>
      </w:pPr>
    </w:p>
    <w:p w14:paraId="3FD344DD" w14:textId="0035283D" w:rsidR="00020056" w:rsidRPr="00CC67CB" w:rsidRDefault="00836B76" w:rsidP="00E75660">
      <w:pPr>
        <w:pStyle w:val="Prrafodelista"/>
        <w:spacing w:after="0" w:line="240" w:lineRule="auto"/>
        <w:jc w:val="both"/>
        <w:rPr>
          <w:bCs/>
          <w:lang w:val="es-CO"/>
        </w:rPr>
      </w:pPr>
      <w:r w:rsidRPr="00CC67CB">
        <w:rPr>
          <w:bCs/>
          <w:lang w:val="es-CO"/>
        </w:rPr>
        <w:t xml:space="preserve">Responde al </w:t>
      </w:r>
      <w:r w:rsidRPr="00CC67CB">
        <w:rPr>
          <w:b/>
          <w:bCs/>
          <w:lang w:val="es-CO"/>
        </w:rPr>
        <w:t>para qué</w:t>
      </w:r>
      <w:r w:rsidR="007E6A50" w:rsidRPr="00CC67CB">
        <w:rPr>
          <w:bCs/>
          <w:lang w:val="es-CO"/>
        </w:rPr>
        <w:t xml:space="preserve"> de</w:t>
      </w:r>
      <w:r w:rsidRPr="00CC67CB">
        <w:rPr>
          <w:bCs/>
          <w:lang w:val="es-CO"/>
        </w:rPr>
        <w:t>l</w:t>
      </w:r>
      <w:r w:rsidR="007E6A50" w:rsidRPr="00CC67CB">
        <w:rPr>
          <w:bCs/>
          <w:lang w:val="es-CO"/>
        </w:rPr>
        <w:t xml:space="preserve"> curso</w:t>
      </w:r>
      <w:r w:rsidRPr="00CC67CB">
        <w:rPr>
          <w:bCs/>
          <w:lang w:val="es-CO"/>
        </w:rPr>
        <w:t xml:space="preserve"> en la formación de administradores públicos de la ESAP desde las competencias profesionales y </w:t>
      </w:r>
      <w:r w:rsidR="00345B93">
        <w:rPr>
          <w:bCs/>
          <w:lang w:val="es-CO"/>
        </w:rPr>
        <w:t xml:space="preserve">laborales </w:t>
      </w:r>
      <w:r w:rsidR="00E75660" w:rsidRPr="00CC67CB">
        <w:rPr>
          <w:bCs/>
          <w:lang w:val="es-CO"/>
        </w:rPr>
        <w:t>que definen</w:t>
      </w:r>
      <w:r w:rsidRPr="00CC67CB">
        <w:rPr>
          <w:bCs/>
          <w:lang w:val="es-CO"/>
        </w:rPr>
        <w:t xml:space="preserve"> el perfil profesional </w:t>
      </w:r>
      <w:r w:rsidR="00345B93">
        <w:rPr>
          <w:bCs/>
          <w:lang w:val="es-CO"/>
        </w:rPr>
        <w:t xml:space="preserve"> y de egreso del estudiante. </w:t>
      </w:r>
      <w:r w:rsidR="00E25022" w:rsidRPr="00CC67CB">
        <w:rPr>
          <w:bCs/>
          <w:lang w:val="es-CO"/>
        </w:rPr>
        <w:t xml:space="preserve">Se debe precisar </w:t>
      </w:r>
      <w:r w:rsidR="00F3082A">
        <w:rPr>
          <w:bCs/>
          <w:lang w:val="es-CO"/>
        </w:rPr>
        <w:t xml:space="preserve"> desde </w:t>
      </w:r>
      <w:r w:rsidR="00E25022" w:rsidRPr="00CC67CB">
        <w:rPr>
          <w:bCs/>
          <w:lang w:val="es-CO"/>
        </w:rPr>
        <w:t xml:space="preserve">las competencias y </w:t>
      </w:r>
      <w:r w:rsidR="00F3082A">
        <w:rPr>
          <w:bCs/>
          <w:lang w:val="es-CO"/>
        </w:rPr>
        <w:t xml:space="preserve">resultados de aprendizaje </w:t>
      </w:r>
      <w:r w:rsidR="00E25022" w:rsidRPr="00CC67CB">
        <w:rPr>
          <w:bCs/>
          <w:lang w:val="es-CO"/>
        </w:rPr>
        <w:t xml:space="preserve"> esperados</w:t>
      </w:r>
      <w:r w:rsidR="00587B29" w:rsidRPr="00CC67CB">
        <w:rPr>
          <w:bCs/>
          <w:lang w:val="es-CO"/>
        </w:rPr>
        <w:t xml:space="preserve"> </w:t>
      </w:r>
      <w:r w:rsidR="00E25022" w:rsidRPr="00CC67CB">
        <w:rPr>
          <w:bCs/>
          <w:lang w:val="es-CO"/>
        </w:rPr>
        <w:t>del</w:t>
      </w:r>
      <w:r w:rsidR="007E6A50" w:rsidRPr="00CC67CB">
        <w:rPr>
          <w:bCs/>
          <w:lang w:val="es-CO"/>
        </w:rPr>
        <w:t xml:space="preserve"> curso</w:t>
      </w:r>
      <w:r w:rsidR="00F3082A">
        <w:rPr>
          <w:bCs/>
          <w:lang w:val="es-CO"/>
        </w:rPr>
        <w:t xml:space="preserve">, </w:t>
      </w:r>
      <w:r w:rsidR="00E25022" w:rsidRPr="00CC67CB">
        <w:rPr>
          <w:bCs/>
          <w:lang w:val="es-CO"/>
        </w:rPr>
        <w:t>al igual que las competencias básicas</w:t>
      </w:r>
      <w:r w:rsidR="00587B29" w:rsidRPr="00CC67CB">
        <w:rPr>
          <w:bCs/>
          <w:lang w:val="es-CO"/>
        </w:rPr>
        <w:t xml:space="preserve"> </w:t>
      </w:r>
      <w:r w:rsidR="00E25022" w:rsidRPr="00CC67CB">
        <w:rPr>
          <w:bCs/>
          <w:lang w:val="es-CO"/>
        </w:rPr>
        <w:t>MEN -que se desarrollan</w:t>
      </w:r>
      <w:r w:rsidR="00587B29" w:rsidRPr="00CC67CB">
        <w:rPr>
          <w:bCs/>
          <w:lang w:val="es-CO"/>
        </w:rPr>
        <w:t xml:space="preserve"> </w:t>
      </w:r>
      <w:r w:rsidR="00E25022" w:rsidRPr="00CC67CB">
        <w:rPr>
          <w:bCs/>
          <w:lang w:val="es-CO"/>
        </w:rPr>
        <w:t>en</w:t>
      </w:r>
      <w:r w:rsidR="00587B29" w:rsidRPr="00CC67CB">
        <w:rPr>
          <w:bCs/>
          <w:lang w:val="es-CO"/>
        </w:rPr>
        <w:t xml:space="preserve"> </w:t>
      </w:r>
      <w:r w:rsidR="00E25022" w:rsidRPr="00CC67CB">
        <w:rPr>
          <w:bCs/>
          <w:lang w:val="es-CO"/>
        </w:rPr>
        <w:t>pensamiento crítico – matemáticas – comunicación y competencias ciudadanas, con miras a</w:t>
      </w:r>
      <w:r w:rsidR="00587B29" w:rsidRPr="00CC67CB">
        <w:rPr>
          <w:bCs/>
          <w:lang w:val="es-CO"/>
        </w:rPr>
        <w:t xml:space="preserve"> </w:t>
      </w:r>
      <w:r w:rsidR="00E25022" w:rsidRPr="00CC67CB">
        <w:rPr>
          <w:bCs/>
          <w:lang w:val="es-CO"/>
        </w:rPr>
        <w:t xml:space="preserve">las evaluaciones Saber PRO </w:t>
      </w:r>
      <w:r w:rsidR="00F3082A">
        <w:rPr>
          <w:bCs/>
          <w:lang w:val="es-CO"/>
        </w:rPr>
        <w:t xml:space="preserve"> - lo define la institución  desde el registro del programa </w:t>
      </w:r>
    </w:p>
    <w:p w14:paraId="7BCFDF13" w14:textId="6A22A178" w:rsidR="00E75660" w:rsidRDefault="00E75660" w:rsidP="00E75660">
      <w:pPr>
        <w:spacing w:after="0" w:line="240" w:lineRule="auto"/>
        <w:jc w:val="both"/>
        <w:rPr>
          <w:b/>
          <w:bCs/>
          <w:lang w:val="es-CO"/>
        </w:rPr>
      </w:pPr>
    </w:p>
    <w:p w14:paraId="4D997B58" w14:textId="141DB763" w:rsidR="00B55EE9" w:rsidRDefault="00B55EE9" w:rsidP="00E75660">
      <w:pPr>
        <w:spacing w:after="0" w:line="240" w:lineRule="auto"/>
        <w:jc w:val="both"/>
        <w:rPr>
          <w:b/>
          <w:bCs/>
          <w:lang w:val="es-CO"/>
        </w:rPr>
      </w:pPr>
    </w:p>
    <w:p w14:paraId="53111154" w14:textId="3530EEFA" w:rsidR="00B55EE9" w:rsidRPr="00CC67CB" w:rsidRDefault="00B55EE9" w:rsidP="00E75660">
      <w:pPr>
        <w:spacing w:after="0" w:line="240" w:lineRule="auto"/>
        <w:jc w:val="both"/>
        <w:rPr>
          <w:b/>
          <w:bCs/>
          <w:lang w:val="es-CO"/>
        </w:rPr>
      </w:pPr>
      <w:r>
        <w:rPr>
          <w:b/>
          <w:bCs/>
          <w:lang w:val="es-CO"/>
        </w:rPr>
        <w:t>Sección</w:t>
      </w:r>
      <w:r w:rsidR="002F15F1">
        <w:rPr>
          <w:b/>
          <w:bCs/>
          <w:lang w:val="es-CO"/>
        </w:rPr>
        <w:t xml:space="preserve"> de Planificación del proceso de enseñanza – aprendizaje a partir de los lineamientos institucionales  y de los contenidos mínimos  presentados ante el MEN para el registro del programa. ( ellos no se pueden modificar pero si complementar, actualizar y fortalecer según la formación y experiencia del docente en lo público) </w:t>
      </w:r>
    </w:p>
    <w:p w14:paraId="793FDBBF" w14:textId="77777777" w:rsidR="00111682" w:rsidRPr="00CC67CB" w:rsidRDefault="00111682" w:rsidP="00E75660">
      <w:pPr>
        <w:spacing w:after="0" w:line="240" w:lineRule="auto"/>
        <w:jc w:val="both"/>
        <w:rPr>
          <w:bCs/>
          <w:lang w:val="es-CO"/>
        </w:rPr>
      </w:pPr>
    </w:p>
    <w:p w14:paraId="035AF4C4" w14:textId="27EFE211" w:rsidR="00004587" w:rsidRPr="00CC67CB" w:rsidRDefault="00E25022" w:rsidP="00E75660">
      <w:pPr>
        <w:pStyle w:val="Citadestacada"/>
        <w:spacing w:before="0" w:after="0" w:line="240" w:lineRule="auto"/>
        <w:rPr>
          <w:lang w:val="es-CO"/>
        </w:rPr>
      </w:pPr>
      <w:r w:rsidRPr="00CC67CB">
        <w:rPr>
          <w:lang w:val="es-CO"/>
        </w:rPr>
        <w:t xml:space="preserve">Contenidos </w:t>
      </w:r>
      <w:r w:rsidR="00E75660" w:rsidRPr="00CC67CB">
        <w:rPr>
          <w:lang w:val="es-CO"/>
        </w:rPr>
        <w:t>Temáticos ¿</w:t>
      </w:r>
      <w:r w:rsidRPr="00CC67CB">
        <w:rPr>
          <w:lang w:val="es-CO"/>
        </w:rPr>
        <w:t>Qué - Cómo y Con Qué</w:t>
      </w:r>
      <w:r w:rsidR="00587B29" w:rsidRPr="00CC67CB">
        <w:rPr>
          <w:lang w:val="es-CO"/>
        </w:rPr>
        <w:t xml:space="preserve"> </w:t>
      </w:r>
      <w:r w:rsidRPr="00CC67CB">
        <w:rPr>
          <w:lang w:val="es-CO"/>
        </w:rPr>
        <w:t>Enseñar?</w:t>
      </w:r>
    </w:p>
    <w:p w14:paraId="75E4BF0A" w14:textId="77777777" w:rsidR="00E75660" w:rsidRPr="00CC67CB" w:rsidRDefault="00E75660" w:rsidP="00E75660">
      <w:pPr>
        <w:spacing w:after="0" w:line="240" w:lineRule="auto"/>
        <w:jc w:val="both"/>
        <w:rPr>
          <w:lang w:val="es-CO"/>
        </w:rPr>
      </w:pPr>
    </w:p>
    <w:p w14:paraId="756CBC31" w14:textId="4CF14F28" w:rsidR="00E25022" w:rsidRPr="00CC67CB" w:rsidRDefault="00E25022" w:rsidP="00E75660">
      <w:pPr>
        <w:spacing w:after="0" w:line="240" w:lineRule="auto"/>
        <w:jc w:val="both"/>
        <w:rPr>
          <w:b/>
          <w:i/>
          <w:iCs/>
          <w:lang w:val="es-CO"/>
        </w:rPr>
      </w:pPr>
      <w:r w:rsidRPr="00CC67CB">
        <w:rPr>
          <w:lang w:val="es-CO"/>
        </w:rPr>
        <w:t xml:space="preserve">Se presenta una estructura dependiendo el número de unidades a desarrollar las cuales </w:t>
      </w:r>
      <w:r w:rsidR="00CC67CB" w:rsidRPr="00CC67CB">
        <w:rPr>
          <w:lang w:val="es-CO"/>
        </w:rPr>
        <w:t>están</w:t>
      </w:r>
      <w:r w:rsidRPr="00CC67CB">
        <w:rPr>
          <w:lang w:val="es-CO"/>
        </w:rPr>
        <w:t xml:space="preserve"> relacionad</w:t>
      </w:r>
      <w:r w:rsidR="007E6A50" w:rsidRPr="00CC67CB">
        <w:rPr>
          <w:lang w:val="es-CO"/>
        </w:rPr>
        <w:t>as con el número de créditos de</w:t>
      </w:r>
      <w:r w:rsidRPr="00CC67CB">
        <w:rPr>
          <w:lang w:val="es-CO"/>
        </w:rPr>
        <w:t>l</w:t>
      </w:r>
      <w:r w:rsidR="007E6A50" w:rsidRPr="00CC67CB">
        <w:rPr>
          <w:lang w:val="es-CO"/>
        </w:rPr>
        <w:t xml:space="preserve"> curso</w:t>
      </w:r>
      <w:r w:rsidRPr="00CC67CB">
        <w:rPr>
          <w:lang w:val="es-CO"/>
        </w:rPr>
        <w:t xml:space="preserve"> - </w:t>
      </w:r>
      <w:r w:rsidRPr="00CC67CB">
        <w:rPr>
          <w:b/>
          <w:i/>
          <w:iCs/>
          <w:lang w:val="es-CO"/>
        </w:rPr>
        <w:t xml:space="preserve">Estas indicaciones aplican para todas las unidades didácticas que tenga </w:t>
      </w:r>
      <w:r w:rsidR="007E6A50" w:rsidRPr="00CC67CB">
        <w:rPr>
          <w:b/>
          <w:i/>
          <w:iCs/>
          <w:lang w:val="es-CO"/>
        </w:rPr>
        <w:t>el</w:t>
      </w:r>
      <w:r w:rsidRPr="00CC67CB">
        <w:rPr>
          <w:b/>
          <w:i/>
          <w:iCs/>
          <w:lang w:val="es-CO"/>
        </w:rPr>
        <w:t xml:space="preserve"> </w:t>
      </w:r>
      <w:r w:rsidR="007E6A50" w:rsidRPr="00CC67CB">
        <w:rPr>
          <w:b/>
          <w:i/>
          <w:iCs/>
          <w:lang w:val="es-CO"/>
        </w:rPr>
        <w:t>curso</w:t>
      </w:r>
      <w:r w:rsidRPr="00CC67CB">
        <w:rPr>
          <w:b/>
          <w:i/>
          <w:iCs/>
          <w:lang w:val="es-CO"/>
        </w:rPr>
        <w:t>.</w:t>
      </w:r>
    </w:p>
    <w:p w14:paraId="19D1F7F1" w14:textId="5B94C595" w:rsidR="00E25022" w:rsidRPr="00CC67CB" w:rsidRDefault="00E25022" w:rsidP="00E75660">
      <w:pPr>
        <w:spacing w:after="0" w:line="240" w:lineRule="auto"/>
        <w:rPr>
          <w:lang w:val="es-CO"/>
        </w:rPr>
      </w:pPr>
    </w:p>
    <w:p w14:paraId="582B8EC0" w14:textId="301EC4A0" w:rsidR="002D554E" w:rsidRPr="00CC67CB" w:rsidRDefault="002D554E" w:rsidP="00E75660">
      <w:pPr>
        <w:pStyle w:val="Prrafodelista"/>
        <w:numPr>
          <w:ilvl w:val="0"/>
          <w:numId w:val="5"/>
        </w:numPr>
        <w:spacing w:after="0" w:line="240" w:lineRule="auto"/>
        <w:rPr>
          <w:lang w:val="es-CO"/>
        </w:rPr>
      </w:pPr>
      <w:r w:rsidRPr="00CC67CB">
        <w:rPr>
          <w:lang w:val="es-CO"/>
        </w:rPr>
        <w:t xml:space="preserve">Unidad didáctica </w:t>
      </w:r>
      <w:r w:rsidR="00E25022" w:rsidRPr="00CC67CB">
        <w:rPr>
          <w:lang w:val="es-CO"/>
        </w:rPr>
        <w:t xml:space="preserve">No </w:t>
      </w:r>
      <w:r w:rsidRPr="00CC67CB">
        <w:rPr>
          <w:lang w:val="es-CO"/>
        </w:rPr>
        <w:t>1:</w:t>
      </w:r>
      <w:r w:rsidR="00587B29" w:rsidRPr="00CC67CB">
        <w:rPr>
          <w:lang w:val="es-CO"/>
        </w:rPr>
        <w:t xml:space="preserve"> </w:t>
      </w:r>
      <w:r w:rsidRPr="00CC67CB">
        <w:rPr>
          <w:lang w:val="es-CO"/>
        </w:rPr>
        <w:t>Indicar el nombre de la unidad didáctica</w:t>
      </w:r>
      <w:r w:rsidR="00345B93">
        <w:rPr>
          <w:lang w:val="es-CO"/>
        </w:rPr>
        <w:t xml:space="preserve"> - </w:t>
      </w:r>
      <w:r w:rsidR="00345B93" w:rsidRPr="00345B93">
        <w:rPr>
          <w:lang w:val="es-CO"/>
        </w:rPr>
        <w:t>Contenidos mínimos del programa expresados en unidades según el número de créditos</w:t>
      </w:r>
      <w:r w:rsidR="00345B93">
        <w:rPr>
          <w:lang w:val="es-CO"/>
        </w:rPr>
        <w:t xml:space="preserve">. Son institucionales </w:t>
      </w:r>
    </w:p>
    <w:p w14:paraId="4A7497F2" w14:textId="04164CE7" w:rsidR="002D554E" w:rsidRPr="00CC67CB" w:rsidRDefault="002D554E" w:rsidP="00E75660">
      <w:pPr>
        <w:pStyle w:val="Prrafodelista"/>
        <w:numPr>
          <w:ilvl w:val="0"/>
          <w:numId w:val="5"/>
        </w:numPr>
        <w:spacing w:after="0" w:line="240" w:lineRule="auto"/>
        <w:rPr>
          <w:lang w:val="es-CO"/>
        </w:rPr>
      </w:pPr>
      <w:r w:rsidRPr="00CC67CB">
        <w:rPr>
          <w:lang w:val="es-CO"/>
        </w:rPr>
        <w:t>Temas y subtemas: Indicar los temas y subtemas que hacen parte de esta unidad didáctica.</w:t>
      </w:r>
      <w:r w:rsidR="00345B93">
        <w:rPr>
          <w:lang w:val="es-CO"/>
        </w:rPr>
        <w:t xml:space="preserve"> Son institucionales </w:t>
      </w:r>
    </w:p>
    <w:p w14:paraId="3F3456F9" w14:textId="0CAAD21F" w:rsidR="001D32C0" w:rsidRPr="00CC67CB" w:rsidRDefault="00E25022" w:rsidP="00E75660">
      <w:pPr>
        <w:pStyle w:val="Prrafodelista"/>
        <w:numPr>
          <w:ilvl w:val="0"/>
          <w:numId w:val="5"/>
        </w:numPr>
        <w:spacing w:after="0" w:line="240" w:lineRule="auto"/>
        <w:jc w:val="both"/>
        <w:rPr>
          <w:lang w:val="es-CO"/>
        </w:rPr>
      </w:pPr>
      <w:r w:rsidRPr="00CC67CB">
        <w:rPr>
          <w:lang w:val="es-CO"/>
        </w:rPr>
        <w:t>Descripción De Metodología</w:t>
      </w:r>
      <w:r w:rsidR="00587B29" w:rsidRPr="00CC67CB">
        <w:rPr>
          <w:lang w:val="es-CO"/>
        </w:rPr>
        <w:t xml:space="preserve"> </w:t>
      </w:r>
      <w:r w:rsidRPr="00CC67CB">
        <w:rPr>
          <w:lang w:val="es-CO"/>
        </w:rPr>
        <w:t xml:space="preserve">y </w:t>
      </w:r>
      <w:r w:rsidR="00CC67CB" w:rsidRPr="00CC67CB">
        <w:rPr>
          <w:lang w:val="es-CO"/>
        </w:rPr>
        <w:t>Estrategias</w:t>
      </w:r>
      <w:r w:rsidRPr="00CC67CB">
        <w:rPr>
          <w:lang w:val="es-CO"/>
        </w:rPr>
        <w:t xml:space="preserve"> De</w:t>
      </w:r>
      <w:r w:rsidR="00587B29" w:rsidRPr="00CC67CB">
        <w:rPr>
          <w:lang w:val="es-CO"/>
        </w:rPr>
        <w:t xml:space="preserve"> </w:t>
      </w:r>
      <w:r w:rsidRPr="00CC67CB">
        <w:rPr>
          <w:lang w:val="es-CO"/>
        </w:rPr>
        <w:t>Enseñanza</w:t>
      </w:r>
      <w:r w:rsidR="00587B29" w:rsidRPr="00CC67CB">
        <w:rPr>
          <w:lang w:val="es-CO"/>
        </w:rPr>
        <w:t xml:space="preserve"> </w:t>
      </w:r>
      <w:r w:rsidRPr="00CC67CB">
        <w:rPr>
          <w:lang w:val="es-CO"/>
        </w:rPr>
        <w:t xml:space="preserve">(¿Cómo Enseñar?): </w:t>
      </w:r>
      <w:r w:rsidR="002264C6" w:rsidRPr="00CC67CB">
        <w:rPr>
          <w:lang w:val="es-CO"/>
        </w:rPr>
        <w:t>En este espacio y atendiendo a los desempeños definidos para</w:t>
      </w:r>
      <w:r w:rsidR="00587B29" w:rsidRPr="00CC67CB">
        <w:rPr>
          <w:lang w:val="es-CO"/>
        </w:rPr>
        <w:t xml:space="preserve"> </w:t>
      </w:r>
      <w:r w:rsidR="002264C6" w:rsidRPr="00CC67CB">
        <w:rPr>
          <w:lang w:val="es-CO"/>
        </w:rPr>
        <w:t>las competencias generales, profesionales, ocupacionales y MEN, explicitar las estrategias metodológicas de enseñanza.</w:t>
      </w:r>
      <w:r w:rsidRPr="00CC67CB">
        <w:rPr>
          <w:lang w:val="es-CO"/>
        </w:rPr>
        <w:t xml:space="preserve"> </w:t>
      </w:r>
      <w:r w:rsidR="002264C6" w:rsidRPr="00CC67CB">
        <w:rPr>
          <w:lang w:val="es-CO"/>
        </w:rPr>
        <w:t>I</w:t>
      </w:r>
      <w:r w:rsidRPr="00CC67CB">
        <w:rPr>
          <w:lang w:val="es-CO"/>
        </w:rPr>
        <w:t xml:space="preserve">ndicar las estrategias de </w:t>
      </w:r>
      <w:r w:rsidR="00E75660" w:rsidRPr="00CC67CB">
        <w:rPr>
          <w:lang w:val="es-CO"/>
        </w:rPr>
        <w:t>enseñanza con</w:t>
      </w:r>
      <w:r w:rsidRPr="00CC67CB">
        <w:rPr>
          <w:lang w:val="es-CO"/>
        </w:rPr>
        <w:t xml:space="preserve"> que se desarrolla </w:t>
      </w:r>
      <w:r w:rsidR="00CC67CB">
        <w:rPr>
          <w:lang w:val="es-CO"/>
        </w:rPr>
        <w:t>el</w:t>
      </w:r>
      <w:r w:rsidRPr="00CC67CB">
        <w:rPr>
          <w:lang w:val="es-CO"/>
        </w:rPr>
        <w:t xml:space="preserve"> </w:t>
      </w:r>
      <w:r w:rsidR="00CC67CB">
        <w:rPr>
          <w:lang w:val="es-CO"/>
        </w:rPr>
        <w:t>curso</w:t>
      </w:r>
      <w:r w:rsidRPr="00CC67CB">
        <w:rPr>
          <w:lang w:val="es-CO"/>
        </w:rPr>
        <w:t xml:space="preserve">, tener presente que según </w:t>
      </w:r>
      <w:r w:rsidR="002440CF">
        <w:rPr>
          <w:lang w:val="es-CO"/>
        </w:rPr>
        <w:t xml:space="preserve">la modalidad del programa ( presencial – distancia o virtual) </w:t>
      </w:r>
      <w:r w:rsidR="00E75660" w:rsidRPr="00CC67CB">
        <w:rPr>
          <w:lang w:val="es-CO"/>
        </w:rPr>
        <w:t>se</w:t>
      </w:r>
      <w:r w:rsidRPr="00CC67CB">
        <w:rPr>
          <w:lang w:val="es-CO"/>
        </w:rPr>
        <w:t xml:space="preserve"> cuenta con unas estrategias </w:t>
      </w:r>
      <w:r w:rsidR="00CC67CB" w:rsidRPr="00CC67CB">
        <w:rPr>
          <w:lang w:val="es-CO"/>
        </w:rPr>
        <w:t>metodológicas</w:t>
      </w:r>
      <w:r w:rsidRPr="00CC67CB">
        <w:rPr>
          <w:lang w:val="es-CO"/>
        </w:rPr>
        <w:t xml:space="preserve"> que propician la enseñanza</w:t>
      </w:r>
      <w:r w:rsidR="006D6CE3" w:rsidRPr="00CC67CB">
        <w:rPr>
          <w:lang w:val="es-CO"/>
        </w:rPr>
        <w:t>, para esto por favor considerar</w:t>
      </w:r>
      <w:r w:rsidR="001D32C0" w:rsidRPr="00CC67CB">
        <w:rPr>
          <w:lang w:val="es-CO"/>
        </w:rPr>
        <w:t xml:space="preserve"> los </w:t>
      </w:r>
      <w:r w:rsidR="00E75660" w:rsidRPr="00CC67CB">
        <w:rPr>
          <w:lang w:val="es-CO"/>
        </w:rPr>
        <w:t>momentos que</w:t>
      </w:r>
      <w:r w:rsidR="001D32C0" w:rsidRPr="00CC67CB">
        <w:rPr>
          <w:lang w:val="es-CO"/>
        </w:rPr>
        <w:t xml:space="preserve"> desde el</w:t>
      </w:r>
      <w:r w:rsidR="006D6CE3" w:rsidRPr="00CC67CB">
        <w:rPr>
          <w:lang w:val="es-CO"/>
        </w:rPr>
        <w:t xml:space="preserve"> modelo pedagógico aplican en cada</w:t>
      </w:r>
      <w:r w:rsidR="001D32C0" w:rsidRPr="00CC67CB">
        <w:rPr>
          <w:lang w:val="es-CO"/>
        </w:rPr>
        <w:t xml:space="preserve"> etapa de la planeación.</w:t>
      </w:r>
      <w:r w:rsidR="00587B29" w:rsidRPr="00CC67CB">
        <w:rPr>
          <w:lang w:val="es-CO"/>
        </w:rPr>
        <w:t xml:space="preserve"> </w:t>
      </w:r>
    </w:p>
    <w:p w14:paraId="7BDE276F" w14:textId="77777777" w:rsidR="00E75660" w:rsidRPr="00CC67CB" w:rsidRDefault="00E75660" w:rsidP="00E75660">
      <w:pPr>
        <w:pStyle w:val="Prrafodelista"/>
        <w:spacing w:after="0" w:line="240" w:lineRule="auto"/>
        <w:jc w:val="both"/>
        <w:rPr>
          <w:lang w:val="es-CO"/>
        </w:rPr>
      </w:pPr>
    </w:p>
    <w:tbl>
      <w:tblPr>
        <w:tblW w:w="793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559"/>
        <w:gridCol w:w="6379"/>
      </w:tblGrid>
      <w:tr w:rsidR="001D32C0" w:rsidRPr="00CC67CB" w14:paraId="7C164946" w14:textId="77777777" w:rsidTr="00E75660">
        <w:trPr>
          <w:trHeight w:val="847"/>
          <w:jc w:val="right"/>
        </w:trPr>
        <w:tc>
          <w:tcPr>
            <w:tcW w:w="1559" w:type="dxa"/>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tcPr>
          <w:p w14:paraId="62619B61" w14:textId="77777777" w:rsidR="001D32C0" w:rsidRPr="00CC67CB" w:rsidRDefault="001D32C0" w:rsidP="00E75660">
            <w:pPr>
              <w:pStyle w:val="Normal1"/>
              <w:jc w:val="center"/>
              <w:rPr>
                <w:rFonts w:ascii="Calibri" w:eastAsia="Calibri" w:hAnsi="Calibri" w:cstheme="majorBidi"/>
                <w:b/>
                <w:bCs/>
                <w:color w:val="FFFFFF" w:themeColor="background1"/>
                <w:sz w:val="22"/>
                <w:szCs w:val="22"/>
                <w:lang w:val="es-CO"/>
              </w:rPr>
            </w:pPr>
            <w:r w:rsidRPr="00CC67CB">
              <w:rPr>
                <w:rFonts w:ascii="Calibri" w:eastAsia="Calibri" w:hAnsi="Calibri" w:cstheme="majorBidi"/>
                <w:b/>
                <w:bCs/>
                <w:color w:val="FFFFFF" w:themeColor="background1"/>
                <w:sz w:val="22"/>
                <w:szCs w:val="22"/>
                <w:lang w:val="es-CO"/>
              </w:rPr>
              <w:t>Momento</w:t>
            </w:r>
          </w:p>
        </w:tc>
        <w:tc>
          <w:tcPr>
            <w:tcW w:w="6379" w:type="dxa"/>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tcPr>
          <w:p w14:paraId="5592CED9" w14:textId="77777777" w:rsidR="001D32C0" w:rsidRPr="00CC67CB" w:rsidRDefault="001D32C0" w:rsidP="00E75660">
            <w:pPr>
              <w:pStyle w:val="Normal1"/>
              <w:jc w:val="center"/>
              <w:rPr>
                <w:rFonts w:ascii="Calibri" w:eastAsia="Calibri" w:hAnsi="Calibri" w:cstheme="majorBidi"/>
                <w:b/>
                <w:bCs/>
                <w:color w:val="FFFFFF" w:themeColor="background1"/>
                <w:sz w:val="22"/>
                <w:szCs w:val="22"/>
                <w:lang w:val="es-CO"/>
              </w:rPr>
            </w:pPr>
            <w:r w:rsidRPr="00CC67CB">
              <w:rPr>
                <w:rFonts w:ascii="Calibri" w:eastAsia="Calibri" w:hAnsi="Calibri" w:cstheme="majorBidi"/>
                <w:b/>
                <w:bCs/>
                <w:color w:val="FFFFFF" w:themeColor="background1"/>
                <w:sz w:val="22"/>
                <w:szCs w:val="22"/>
                <w:lang w:val="es-CO"/>
              </w:rPr>
              <w:t>Descripción</w:t>
            </w:r>
          </w:p>
        </w:tc>
      </w:tr>
      <w:tr w:rsidR="001D32C0" w:rsidRPr="004B7322" w14:paraId="3CEDA19B" w14:textId="77777777" w:rsidTr="00E75660">
        <w:trPr>
          <w:trHeight w:val="847"/>
          <w:jc w:val="right"/>
        </w:trPr>
        <w:tc>
          <w:tcPr>
            <w:tcW w:w="1559" w:type="dxa"/>
            <w:tcBorders>
              <w:top w:val="single" w:sz="4" w:space="0" w:color="auto"/>
              <w:left w:val="single" w:sz="4" w:space="0" w:color="auto"/>
              <w:bottom w:val="single" w:sz="4" w:space="0" w:color="auto"/>
              <w:right w:val="single" w:sz="4" w:space="0" w:color="auto"/>
            </w:tcBorders>
            <w:vAlign w:val="center"/>
            <w:hideMark/>
          </w:tcPr>
          <w:p w14:paraId="7E05F897" w14:textId="77777777" w:rsidR="001D32C0" w:rsidRPr="00CC67CB" w:rsidRDefault="001D32C0" w:rsidP="00E75660">
            <w:pPr>
              <w:pStyle w:val="Normal1"/>
              <w:jc w:val="center"/>
              <w:rPr>
                <w:rFonts w:ascii="Calibri" w:eastAsia="Calibri" w:hAnsi="Calibri" w:cstheme="majorBidi"/>
                <w:b/>
                <w:bCs/>
                <w:color w:val="000000" w:themeColor="text1"/>
                <w:sz w:val="22"/>
                <w:szCs w:val="22"/>
                <w:lang w:val="es-CO"/>
              </w:rPr>
            </w:pPr>
            <w:r w:rsidRPr="00CC67CB">
              <w:rPr>
                <w:rFonts w:ascii="Calibri" w:eastAsia="Calibri" w:hAnsi="Calibri" w:cstheme="majorBidi"/>
                <w:b/>
                <w:bCs/>
                <w:color w:val="000000" w:themeColor="text1"/>
                <w:sz w:val="22"/>
                <w:szCs w:val="22"/>
                <w:lang w:val="es-CO"/>
              </w:rPr>
              <w:t>Fundamentos conceptuales</w:t>
            </w:r>
          </w:p>
        </w:tc>
        <w:tc>
          <w:tcPr>
            <w:tcW w:w="6379" w:type="dxa"/>
            <w:tcBorders>
              <w:top w:val="single" w:sz="4" w:space="0" w:color="auto"/>
              <w:left w:val="single" w:sz="4" w:space="0" w:color="auto"/>
              <w:bottom w:val="single" w:sz="4" w:space="0" w:color="auto"/>
              <w:right w:val="single" w:sz="4" w:space="0" w:color="auto"/>
            </w:tcBorders>
            <w:vAlign w:val="center"/>
          </w:tcPr>
          <w:p w14:paraId="461EA3EE" w14:textId="6A182D17" w:rsidR="001D32C0" w:rsidRPr="00CC67CB" w:rsidRDefault="001D32C0" w:rsidP="00E75660">
            <w:pPr>
              <w:pStyle w:val="Normal1"/>
              <w:jc w:val="both"/>
              <w:rPr>
                <w:rFonts w:ascii="Calibri" w:eastAsia="Calibri" w:hAnsi="Calibri" w:cstheme="majorBidi"/>
                <w:color w:val="000000" w:themeColor="text1"/>
                <w:sz w:val="22"/>
                <w:szCs w:val="22"/>
                <w:lang w:val="es-CO"/>
              </w:rPr>
            </w:pPr>
            <w:r w:rsidRPr="00CC67CB">
              <w:rPr>
                <w:rFonts w:ascii="Calibri" w:eastAsia="Calibri" w:hAnsi="Calibri" w:cstheme="majorBidi"/>
                <w:color w:val="000000" w:themeColor="text1"/>
                <w:sz w:val="22"/>
                <w:szCs w:val="22"/>
                <w:lang w:val="es-CO"/>
              </w:rPr>
              <w:t>A partir de la identificación de los conocimientos previos de manera individua</w:t>
            </w:r>
            <w:r w:rsidR="009C50C5" w:rsidRPr="00CC67CB">
              <w:rPr>
                <w:rFonts w:ascii="Calibri" w:eastAsia="Calibri" w:hAnsi="Calibri" w:cstheme="majorBidi"/>
                <w:color w:val="000000" w:themeColor="text1"/>
                <w:sz w:val="22"/>
                <w:szCs w:val="22"/>
                <w:lang w:val="es-CO"/>
              </w:rPr>
              <w:t>l</w:t>
            </w:r>
            <w:r w:rsidRPr="00CC67CB">
              <w:rPr>
                <w:rFonts w:ascii="Calibri" w:eastAsia="Calibri" w:hAnsi="Calibri" w:cstheme="majorBidi"/>
                <w:color w:val="000000" w:themeColor="text1"/>
                <w:sz w:val="22"/>
                <w:szCs w:val="22"/>
                <w:lang w:val="es-CO"/>
              </w:rPr>
              <w:t>, se plantean actividades que permitan tener contacto con el nuevo conocimiento, tratando de establecer significados alrededor del nuevo saber y generado inquietudes, dudas, incertidumbres.</w:t>
            </w:r>
          </w:p>
          <w:p w14:paraId="2083AAAB" w14:textId="77777777" w:rsidR="001D32C0" w:rsidRPr="00CC67CB" w:rsidRDefault="001D32C0" w:rsidP="00E75660">
            <w:pPr>
              <w:pStyle w:val="Normal1"/>
              <w:jc w:val="both"/>
              <w:rPr>
                <w:rFonts w:ascii="Calibri" w:eastAsia="Calibri" w:hAnsi="Calibri" w:cstheme="majorBidi"/>
                <w:color w:val="000000" w:themeColor="text1"/>
                <w:sz w:val="22"/>
                <w:szCs w:val="22"/>
                <w:lang w:val="es-CO"/>
              </w:rPr>
            </w:pPr>
            <w:r w:rsidRPr="00CC67CB">
              <w:rPr>
                <w:rFonts w:ascii="Calibri" w:eastAsia="Calibri" w:hAnsi="Calibri" w:cstheme="majorBidi"/>
                <w:color w:val="000000" w:themeColor="text1"/>
                <w:sz w:val="22"/>
                <w:szCs w:val="22"/>
                <w:lang w:val="es-CO"/>
              </w:rPr>
              <w:t>En este momento el docente plantea múltiples formas de representar el conocimiento y las TIC se convierten en aliados para facilitar la apropiación del nuevo conocimiento.</w:t>
            </w:r>
          </w:p>
          <w:p w14:paraId="7637275A" w14:textId="77777777" w:rsidR="001D32C0" w:rsidRPr="00CC67CB" w:rsidRDefault="001D32C0" w:rsidP="00E75660">
            <w:pPr>
              <w:pStyle w:val="Normal1"/>
              <w:jc w:val="both"/>
              <w:rPr>
                <w:rFonts w:ascii="Calibri" w:eastAsia="Calibri" w:hAnsi="Calibri" w:cstheme="majorBidi"/>
                <w:color w:val="000000" w:themeColor="text1"/>
                <w:sz w:val="22"/>
                <w:szCs w:val="22"/>
                <w:lang w:val="es-CO"/>
              </w:rPr>
            </w:pPr>
            <w:r w:rsidRPr="00CC67CB">
              <w:rPr>
                <w:rFonts w:ascii="Calibri" w:eastAsia="Calibri" w:hAnsi="Calibri" w:cstheme="majorBidi"/>
                <w:color w:val="000000" w:themeColor="text1"/>
                <w:sz w:val="22"/>
                <w:szCs w:val="22"/>
                <w:lang w:val="es-CO"/>
              </w:rPr>
              <w:t>Ejemplos: videos, interactivos, presentaciones interactivas, infografías digitales e interactivas, etc.</w:t>
            </w:r>
          </w:p>
        </w:tc>
      </w:tr>
      <w:tr w:rsidR="001D32C0" w:rsidRPr="004B7322" w14:paraId="35CB4BF4" w14:textId="77777777" w:rsidTr="00E75660">
        <w:trPr>
          <w:trHeight w:val="847"/>
          <w:jc w:val="right"/>
        </w:trPr>
        <w:tc>
          <w:tcPr>
            <w:tcW w:w="1559" w:type="dxa"/>
            <w:tcBorders>
              <w:top w:val="single" w:sz="4" w:space="0" w:color="auto"/>
              <w:left w:val="single" w:sz="4" w:space="0" w:color="auto"/>
              <w:bottom w:val="single" w:sz="4" w:space="0" w:color="auto"/>
              <w:right w:val="single" w:sz="4" w:space="0" w:color="auto"/>
            </w:tcBorders>
            <w:vAlign w:val="center"/>
            <w:hideMark/>
          </w:tcPr>
          <w:p w14:paraId="035D7F2B" w14:textId="77777777" w:rsidR="001D32C0" w:rsidRPr="00CC67CB" w:rsidRDefault="001D32C0" w:rsidP="00E75660">
            <w:pPr>
              <w:pStyle w:val="Normal1"/>
              <w:jc w:val="center"/>
              <w:rPr>
                <w:rFonts w:ascii="Calibri" w:eastAsia="Calibri" w:hAnsi="Calibri" w:cstheme="majorBidi"/>
                <w:b/>
                <w:bCs/>
                <w:color w:val="000000" w:themeColor="text1"/>
                <w:sz w:val="22"/>
                <w:szCs w:val="22"/>
                <w:lang w:val="es-CO"/>
              </w:rPr>
            </w:pPr>
            <w:r w:rsidRPr="00CC67CB">
              <w:rPr>
                <w:rFonts w:ascii="Calibri" w:eastAsia="Calibri" w:hAnsi="Calibri" w:cstheme="majorBidi"/>
                <w:b/>
                <w:bCs/>
                <w:color w:val="000000" w:themeColor="text1"/>
                <w:sz w:val="22"/>
                <w:szCs w:val="22"/>
                <w:lang w:val="es-CO"/>
              </w:rPr>
              <w:t>Experiencia Reflexiva con el saber</w:t>
            </w:r>
          </w:p>
        </w:tc>
        <w:tc>
          <w:tcPr>
            <w:tcW w:w="6379" w:type="dxa"/>
            <w:tcBorders>
              <w:top w:val="single" w:sz="4" w:space="0" w:color="auto"/>
              <w:left w:val="single" w:sz="4" w:space="0" w:color="auto"/>
              <w:bottom w:val="single" w:sz="4" w:space="0" w:color="auto"/>
              <w:right w:val="single" w:sz="4" w:space="0" w:color="auto"/>
            </w:tcBorders>
            <w:vAlign w:val="center"/>
          </w:tcPr>
          <w:p w14:paraId="34E44F84" w14:textId="67C00AEB" w:rsidR="001D32C0" w:rsidRPr="00CC67CB" w:rsidRDefault="001D32C0" w:rsidP="00E75660">
            <w:pPr>
              <w:pStyle w:val="Normal1"/>
              <w:jc w:val="both"/>
              <w:rPr>
                <w:rFonts w:ascii="Calibri" w:eastAsia="Calibri" w:hAnsi="Calibri" w:cstheme="majorBidi"/>
                <w:color w:val="000000" w:themeColor="text1"/>
                <w:sz w:val="22"/>
                <w:szCs w:val="22"/>
                <w:lang w:val="es-CO"/>
              </w:rPr>
            </w:pPr>
            <w:r w:rsidRPr="00CC67CB">
              <w:rPr>
                <w:rFonts w:ascii="Calibri" w:eastAsia="Calibri" w:hAnsi="Calibri" w:cstheme="majorBidi"/>
                <w:color w:val="000000" w:themeColor="text1"/>
                <w:sz w:val="22"/>
                <w:szCs w:val="22"/>
                <w:lang w:val="es-CO"/>
              </w:rPr>
              <w:t>Después de plantear actividades que permitan un ejercicio preliminar de construcción del significado de manera individual, el escenario educativo debe promover actividades que brinden la posibilidad al estudiante de vincularse con el saber a través de una experiencia directa o indirecta de aprendizaje, donde tenga contacto directo con el conocimiento. Dicha experiencia debe ser objeto de aclaraciones o generación de más inquietudes.</w:t>
            </w:r>
            <w:r w:rsidR="00587B29" w:rsidRPr="00CC67CB">
              <w:rPr>
                <w:rFonts w:ascii="Calibri" w:eastAsia="Calibri" w:hAnsi="Calibri" w:cstheme="majorBidi"/>
                <w:color w:val="000000" w:themeColor="text1"/>
                <w:sz w:val="22"/>
                <w:szCs w:val="22"/>
                <w:lang w:val="es-CO"/>
              </w:rPr>
              <w:t xml:space="preserve"> </w:t>
            </w:r>
          </w:p>
        </w:tc>
      </w:tr>
    </w:tbl>
    <w:p w14:paraId="21DE156A" w14:textId="006D0536" w:rsidR="00111682" w:rsidRPr="00CC67CB" w:rsidRDefault="00111682" w:rsidP="00E75660">
      <w:pPr>
        <w:spacing w:after="0" w:line="240" w:lineRule="auto"/>
        <w:jc w:val="both"/>
        <w:rPr>
          <w:lang w:val="es-CO"/>
        </w:rPr>
      </w:pPr>
    </w:p>
    <w:p w14:paraId="1142CC3F" w14:textId="5349ABAF" w:rsidR="00E25022" w:rsidRPr="002440CF" w:rsidRDefault="00111682" w:rsidP="00E75660">
      <w:pPr>
        <w:pStyle w:val="Prrafodelista"/>
        <w:numPr>
          <w:ilvl w:val="0"/>
          <w:numId w:val="5"/>
        </w:numPr>
        <w:spacing w:after="0" w:line="240" w:lineRule="auto"/>
        <w:jc w:val="both"/>
        <w:rPr>
          <w:lang w:val="es-CO"/>
        </w:rPr>
      </w:pPr>
      <w:r w:rsidRPr="00CC67CB">
        <w:rPr>
          <w:rFonts w:ascii="Calibri" w:eastAsia="Times New Roman" w:hAnsi="Calibri" w:cs="Calibri"/>
          <w:bCs/>
          <w:sz w:val="21"/>
          <w:lang w:val="es-CO" w:eastAsia="es-ES_tradnl"/>
        </w:rPr>
        <w:lastRenderedPageBreak/>
        <w:t xml:space="preserve">Recursos </w:t>
      </w:r>
      <w:r w:rsidR="00E75660" w:rsidRPr="00CC67CB">
        <w:rPr>
          <w:rFonts w:ascii="Calibri" w:eastAsia="Times New Roman" w:hAnsi="Calibri" w:cs="Calibri"/>
          <w:bCs/>
          <w:sz w:val="21"/>
          <w:lang w:val="es-CO" w:eastAsia="es-ES_tradnl"/>
        </w:rPr>
        <w:t>Didácticos</w:t>
      </w:r>
      <w:r w:rsidRPr="00CC67CB">
        <w:rPr>
          <w:rFonts w:ascii="Calibri" w:eastAsia="Times New Roman" w:hAnsi="Calibri" w:cs="Calibri"/>
          <w:bCs/>
          <w:sz w:val="21"/>
          <w:lang w:val="es-CO" w:eastAsia="es-ES_tradnl"/>
        </w:rPr>
        <w:t xml:space="preserve"> (¿Con q</w:t>
      </w:r>
      <w:r w:rsidR="00E25022" w:rsidRPr="00CC67CB">
        <w:rPr>
          <w:rFonts w:ascii="Calibri" w:eastAsia="Times New Roman" w:hAnsi="Calibri" w:cs="Calibri"/>
          <w:bCs/>
          <w:sz w:val="21"/>
          <w:lang w:val="es-CO" w:eastAsia="es-ES_tradnl"/>
        </w:rPr>
        <w:t>ué?)</w:t>
      </w:r>
      <w:r w:rsidR="002264C6" w:rsidRPr="00CC67CB">
        <w:rPr>
          <w:rFonts w:ascii="Calibri" w:eastAsia="Times New Roman" w:hAnsi="Calibri" w:cs="Calibri"/>
          <w:bCs/>
          <w:sz w:val="21"/>
          <w:lang w:val="es-CO" w:eastAsia="es-ES_tradnl"/>
        </w:rPr>
        <w:t xml:space="preserve"> En este espacio </w:t>
      </w:r>
      <w:r w:rsidR="002440CF">
        <w:rPr>
          <w:rFonts w:ascii="Calibri" w:eastAsia="Times New Roman" w:hAnsi="Calibri" w:cs="Calibri"/>
          <w:bCs/>
          <w:sz w:val="21"/>
          <w:lang w:val="es-CO" w:eastAsia="es-ES_tradnl"/>
        </w:rPr>
        <w:t xml:space="preserve"> el docente con s</w:t>
      </w:r>
      <w:r w:rsidR="007C770F">
        <w:rPr>
          <w:rFonts w:ascii="Calibri" w:eastAsia="Times New Roman" w:hAnsi="Calibri" w:cs="Calibri"/>
          <w:bCs/>
          <w:sz w:val="21"/>
          <w:lang w:val="es-CO" w:eastAsia="es-ES_tradnl"/>
        </w:rPr>
        <w:t>u</w:t>
      </w:r>
      <w:r w:rsidR="002440CF">
        <w:rPr>
          <w:rFonts w:ascii="Calibri" w:eastAsia="Times New Roman" w:hAnsi="Calibri" w:cs="Calibri"/>
          <w:bCs/>
          <w:sz w:val="21"/>
          <w:lang w:val="es-CO" w:eastAsia="es-ES_tradnl"/>
        </w:rPr>
        <w:t xml:space="preserve"> autonomía, relaciona todos aquellos recursos, lecturas , simuladores , audiovisuales, textos, aplicativos,  consultas </w:t>
      </w:r>
      <w:r w:rsidR="007C770F">
        <w:rPr>
          <w:rFonts w:ascii="Calibri" w:eastAsia="Times New Roman" w:hAnsi="Calibri" w:cs="Calibri"/>
          <w:bCs/>
          <w:sz w:val="21"/>
          <w:lang w:val="es-CO" w:eastAsia="es-ES_tradnl"/>
        </w:rPr>
        <w:t>bibliografías</w:t>
      </w:r>
      <w:r w:rsidR="002440CF">
        <w:rPr>
          <w:rFonts w:ascii="Calibri" w:eastAsia="Times New Roman" w:hAnsi="Calibri" w:cs="Calibri"/>
          <w:bCs/>
          <w:sz w:val="21"/>
          <w:lang w:val="es-CO" w:eastAsia="es-ES_tradnl"/>
        </w:rPr>
        <w:t xml:space="preserve"> y webgrafía  </w:t>
      </w:r>
      <w:r w:rsidR="007C770F">
        <w:rPr>
          <w:rFonts w:ascii="Calibri" w:eastAsia="Times New Roman" w:hAnsi="Calibri" w:cs="Calibri"/>
          <w:bCs/>
          <w:sz w:val="21"/>
          <w:lang w:val="es-CO" w:eastAsia="es-ES_tradnl"/>
        </w:rPr>
        <w:t>etc.</w:t>
      </w:r>
      <w:r w:rsidR="002440CF">
        <w:rPr>
          <w:rFonts w:ascii="Calibri" w:eastAsia="Times New Roman" w:hAnsi="Calibri" w:cs="Calibri"/>
          <w:bCs/>
          <w:sz w:val="21"/>
          <w:lang w:val="es-CO" w:eastAsia="es-ES_tradnl"/>
        </w:rPr>
        <w:t xml:space="preserve"> que a su criterio le </w:t>
      </w:r>
      <w:r w:rsidR="007C770F">
        <w:rPr>
          <w:rFonts w:ascii="Calibri" w:eastAsia="Times New Roman" w:hAnsi="Calibri" w:cs="Calibri"/>
          <w:bCs/>
          <w:sz w:val="21"/>
          <w:lang w:val="es-CO" w:eastAsia="es-ES_tradnl"/>
        </w:rPr>
        <w:t xml:space="preserve">permiten desarrollar el proceso de enseñanza en cada uno de los mementos indicados para cada unidad. </w:t>
      </w:r>
    </w:p>
    <w:p w14:paraId="2E3BB8B8" w14:textId="77777777" w:rsidR="002440CF" w:rsidRPr="00CC67CB" w:rsidRDefault="002440CF" w:rsidP="007C770F">
      <w:pPr>
        <w:pStyle w:val="Prrafodelista"/>
        <w:spacing w:after="0" w:line="240" w:lineRule="auto"/>
        <w:jc w:val="both"/>
        <w:rPr>
          <w:lang w:val="es-CO"/>
        </w:rPr>
      </w:pPr>
    </w:p>
    <w:p w14:paraId="392B7916" w14:textId="15F28B8F" w:rsidR="0053185C" w:rsidRPr="00CC67CB" w:rsidRDefault="0053185C" w:rsidP="00E75660">
      <w:pPr>
        <w:pStyle w:val="Prrafodelista"/>
        <w:numPr>
          <w:ilvl w:val="0"/>
          <w:numId w:val="5"/>
        </w:numPr>
        <w:spacing w:after="0" w:line="240" w:lineRule="auto"/>
        <w:jc w:val="both"/>
        <w:rPr>
          <w:lang w:val="es-CO"/>
        </w:rPr>
      </w:pPr>
      <w:r w:rsidRPr="00CC67CB">
        <w:rPr>
          <w:lang w:val="es-CO"/>
        </w:rPr>
        <w:t>Bibliografía obligatoria (Base):</w:t>
      </w:r>
      <w:r w:rsidR="007C770F">
        <w:rPr>
          <w:lang w:val="es-CO"/>
        </w:rPr>
        <w:t xml:space="preserve"> la institución proporciona según las unidades, los temas y subtemas una bibliografía básica, pero el docente puede </w:t>
      </w:r>
      <w:r w:rsidRPr="00CC67CB">
        <w:rPr>
          <w:lang w:val="es-CO"/>
        </w:rPr>
        <w:t xml:space="preserve"> indicar la bibliografía </w:t>
      </w:r>
      <w:r w:rsidR="007C770F">
        <w:rPr>
          <w:lang w:val="es-CO"/>
        </w:rPr>
        <w:t xml:space="preserve">complementaria </w:t>
      </w:r>
      <w:r w:rsidRPr="00CC67CB">
        <w:rPr>
          <w:lang w:val="es-CO"/>
        </w:rPr>
        <w:t xml:space="preserve">que el estudiante necesita para desarrollar los temas y subtemas de las unidades </w:t>
      </w:r>
      <w:r w:rsidR="002264C6" w:rsidRPr="00CC67CB">
        <w:rPr>
          <w:lang w:val="es-CO"/>
        </w:rPr>
        <w:t>didácticas,</w:t>
      </w:r>
      <w:r w:rsidRPr="00CC67CB">
        <w:rPr>
          <w:lang w:val="es-CO"/>
        </w:rPr>
        <w:t xml:space="preserve"> </w:t>
      </w:r>
      <w:r w:rsidR="002264C6" w:rsidRPr="00CC67CB">
        <w:rPr>
          <w:lang w:val="es-CO"/>
        </w:rPr>
        <w:t>presentarla</w:t>
      </w:r>
      <w:r w:rsidR="00587B29" w:rsidRPr="00CC67CB">
        <w:rPr>
          <w:lang w:val="es-CO"/>
        </w:rPr>
        <w:t xml:space="preserve"> </w:t>
      </w:r>
      <w:r w:rsidRPr="00CC67CB">
        <w:rPr>
          <w:lang w:val="es-CO"/>
        </w:rPr>
        <w:t>con normas APA.</w:t>
      </w:r>
      <w:r w:rsidR="00587B29" w:rsidRPr="00CC67CB">
        <w:rPr>
          <w:lang w:val="es-CO"/>
        </w:rPr>
        <w:t xml:space="preserve"> </w:t>
      </w:r>
      <w:r w:rsidRPr="00CC67CB">
        <w:rPr>
          <w:lang w:val="es-CO"/>
        </w:rPr>
        <w:t>vi</w:t>
      </w:r>
      <w:r w:rsidR="00E755A7" w:rsidRPr="00CC67CB">
        <w:rPr>
          <w:lang w:val="es-CO"/>
        </w:rPr>
        <w:t>n</w:t>
      </w:r>
      <w:r w:rsidRPr="00CC67CB">
        <w:rPr>
          <w:lang w:val="es-CO"/>
        </w:rPr>
        <w:t xml:space="preserve">cular las bases de datos institucionales. </w:t>
      </w:r>
    </w:p>
    <w:p w14:paraId="53D100FB" w14:textId="14A68C53" w:rsidR="0053185C" w:rsidRPr="00CC67CB" w:rsidRDefault="0053185C" w:rsidP="00E75660">
      <w:pPr>
        <w:pStyle w:val="Prrafodelista"/>
        <w:numPr>
          <w:ilvl w:val="0"/>
          <w:numId w:val="5"/>
        </w:numPr>
        <w:spacing w:after="0" w:line="240" w:lineRule="auto"/>
        <w:jc w:val="both"/>
        <w:rPr>
          <w:lang w:val="es-CO"/>
        </w:rPr>
      </w:pPr>
      <w:r w:rsidRPr="00CC67CB">
        <w:rPr>
          <w:lang w:val="es-CO"/>
        </w:rPr>
        <w:t>Bibliografía complementaría: indicar bibliografía que el estudiante puede usar como un complemento a las unidades didácticas que enriquecen su proceso de aprendizaje</w:t>
      </w:r>
      <w:r w:rsidR="002264C6" w:rsidRPr="00CC67CB">
        <w:rPr>
          <w:lang w:val="es-CO"/>
        </w:rPr>
        <w:t>. Se pueden introducir textos realizados por el docente o tutor, que den claridad al tema en cuestión.</w:t>
      </w:r>
    </w:p>
    <w:p w14:paraId="5462161B" w14:textId="77777777" w:rsidR="00E75660" w:rsidRPr="00CC67CB" w:rsidRDefault="00E75660" w:rsidP="00E75660">
      <w:pPr>
        <w:spacing w:after="0" w:line="240" w:lineRule="auto"/>
        <w:ind w:left="360"/>
        <w:jc w:val="both"/>
        <w:rPr>
          <w:lang w:val="es-CO"/>
        </w:rPr>
      </w:pPr>
    </w:p>
    <w:p w14:paraId="7B721F08" w14:textId="70C3D280" w:rsidR="0053185C" w:rsidRPr="00CC67CB" w:rsidRDefault="00587B29" w:rsidP="00E75660">
      <w:pPr>
        <w:pStyle w:val="Citadestacada"/>
        <w:spacing w:before="0" w:after="0" w:line="240" w:lineRule="auto"/>
        <w:rPr>
          <w:lang w:val="es-CO"/>
        </w:rPr>
      </w:pPr>
      <w:r w:rsidRPr="235C5BB4">
        <w:rPr>
          <w:lang w:val="es-CO"/>
        </w:rPr>
        <w:t xml:space="preserve"> </w:t>
      </w:r>
      <w:r w:rsidR="00E75660" w:rsidRPr="235C5BB4">
        <w:rPr>
          <w:lang w:val="es-CO"/>
        </w:rPr>
        <w:t>Actividades de</w:t>
      </w:r>
      <w:r w:rsidR="00707B5B" w:rsidRPr="235C5BB4">
        <w:rPr>
          <w:lang w:val="es-CO"/>
        </w:rPr>
        <w:t xml:space="preserve"> Aprendizaje - </w:t>
      </w:r>
      <w:r w:rsidR="002264C6" w:rsidRPr="235C5BB4">
        <w:rPr>
          <w:lang w:val="es-CO"/>
        </w:rPr>
        <w:t>¿</w:t>
      </w:r>
      <w:r w:rsidR="00E75660" w:rsidRPr="235C5BB4">
        <w:rPr>
          <w:lang w:val="es-CO"/>
        </w:rPr>
        <w:t>Cómo Aprender</w:t>
      </w:r>
      <w:r w:rsidR="002264C6" w:rsidRPr="235C5BB4">
        <w:rPr>
          <w:lang w:val="es-CO"/>
        </w:rPr>
        <w:t>?</w:t>
      </w:r>
    </w:p>
    <w:p w14:paraId="4BAF96A0" w14:textId="77777777" w:rsidR="00E75660" w:rsidRPr="00CC67CB" w:rsidRDefault="00E75660" w:rsidP="00E75660">
      <w:pPr>
        <w:spacing w:after="0" w:line="240" w:lineRule="auto"/>
        <w:rPr>
          <w:lang w:val="es-CO"/>
        </w:rPr>
      </w:pPr>
    </w:p>
    <w:p w14:paraId="787EAB17" w14:textId="169E22F4" w:rsidR="00942236" w:rsidRPr="00CC67CB" w:rsidRDefault="00942236" w:rsidP="00E75660">
      <w:pPr>
        <w:pStyle w:val="Prrafodelista"/>
        <w:numPr>
          <w:ilvl w:val="0"/>
          <w:numId w:val="6"/>
        </w:numPr>
        <w:spacing w:after="0" w:line="240" w:lineRule="auto"/>
        <w:rPr>
          <w:lang w:val="es-CO"/>
        </w:rPr>
      </w:pPr>
      <w:r w:rsidRPr="00CC67CB">
        <w:rPr>
          <w:b/>
          <w:lang w:val="es-CO"/>
        </w:rPr>
        <w:t>Unidad didáctica</w:t>
      </w:r>
      <w:r w:rsidR="009B624E" w:rsidRPr="00CC67CB">
        <w:rPr>
          <w:lang w:val="es-CO"/>
        </w:rPr>
        <w:t>: n</w:t>
      </w:r>
      <w:r w:rsidRPr="00CC67CB">
        <w:rPr>
          <w:lang w:val="es-CO"/>
        </w:rPr>
        <w:t>úmero de la unidad didáctica</w:t>
      </w:r>
      <w:r w:rsidR="0053185C" w:rsidRPr="00CC67CB">
        <w:rPr>
          <w:lang w:val="es-CO"/>
        </w:rPr>
        <w:t xml:space="preserve"> y nombre </w:t>
      </w:r>
    </w:p>
    <w:p w14:paraId="6C2BF04A" w14:textId="5326EB26" w:rsidR="00C1389F" w:rsidRPr="00CC67CB" w:rsidRDefault="0022313B" w:rsidP="00E75660">
      <w:pPr>
        <w:pStyle w:val="Prrafodelista"/>
        <w:numPr>
          <w:ilvl w:val="0"/>
          <w:numId w:val="6"/>
        </w:numPr>
        <w:spacing w:after="0" w:line="240" w:lineRule="auto"/>
        <w:jc w:val="both"/>
        <w:rPr>
          <w:lang w:val="es-CO"/>
        </w:rPr>
      </w:pPr>
      <w:r w:rsidRPr="00CC67CB">
        <w:rPr>
          <w:b/>
          <w:lang w:val="es-CO"/>
        </w:rPr>
        <w:t xml:space="preserve">Objetivo de </w:t>
      </w:r>
      <w:r w:rsidR="00247B86" w:rsidRPr="00CC67CB">
        <w:rPr>
          <w:b/>
          <w:lang w:val="es-CO"/>
        </w:rPr>
        <w:t>aprendizaje</w:t>
      </w:r>
      <w:r w:rsidR="00247B86" w:rsidRPr="00CC67CB">
        <w:rPr>
          <w:lang w:val="es-CO"/>
        </w:rPr>
        <w:t>:</w:t>
      </w:r>
      <w:r w:rsidRPr="00CC67CB">
        <w:rPr>
          <w:lang w:val="es-CO"/>
        </w:rPr>
        <w:t xml:space="preserve"> se debe redactar</w:t>
      </w:r>
      <w:r w:rsidR="00247B86" w:rsidRPr="00CC67CB">
        <w:rPr>
          <w:lang w:val="es-CO"/>
        </w:rPr>
        <w:t xml:space="preserve"> para cada unidad</w:t>
      </w:r>
      <w:r w:rsidRPr="00CC67CB">
        <w:rPr>
          <w:lang w:val="es-CO"/>
        </w:rPr>
        <w:t>.</w:t>
      </w:r>
      <w:r w:rsidR="00587B29" w:rsidRPr="00CC67CB">
        <w:rPr>
          <w:lang w:val="es-CO"/>
        </w:rPr>
        <w:t xml:space="preserve"> </w:t>
      </w:r>
      <w:r w:rsidR="009C50C5" w:rsidRPr="00CC67CB">
        <w:rPr>
          <w:lang w:val="es-CO"/>
        </w:rPr>
        <w:t>Entendiendo este como</w:t>
      </w:r>
      <w:r w:rsidR="00587B29" w:rsidRPr="00CC67CB">
        <w:rPr>
          <w:lang w:val="es-CO"/>
        </w:rPr>
        <w:t xml:space="preserve"> </w:t>
      </w:r>
      <w:r w:rsidR="009C50C5" w:rsidRPr="00CC67CB">
        <w:rPr>
          <w:lang w:val="es-CO"/>
        </w:rPr>
        <w:t>la acción</w:t>
      </w:r>
      <w:r w:rsidR="007C770F">
        <w:rPr>
          <w:lang w:val="es-CO"/>
        </w:rPr>
        <w:t xml:space="preserve"> que evidencie el resultado de aprendizaje </w:t>
      </w:r>
      <w:r w:rsidR="009C50C5" w:rsidRPr="00CC67CB">
        <w:rPr>
          <w:lang w:val="es-CO"/>
        </w:rPr>
        <w:t xml:space="preserve"> esperada en el estudiante </w:t>
      </w:r>
      <w:r w:rsidR="007C770F">
        <w:rPr>
          <w:lang w:val="es-CO"/>
        </w:rPr>
        <w:t>expresado como producto</w:t>
      </w:r>
      <w:r w:rsidR="00BF2227">
        <w:rPr>
          <w:lang w:val="es-CO"/>
        </w:rPr>
        <w:t xml:space="preserve"> y se deriva </w:t>
      </w:r>
      <w:r w:rsidR="009C50C5" w:rsidRPr="00CC67CB">
        <w:rPr>
          <w:lang w:val="es-CO"/>
        </w:rPr>
        <w:t xml:space="preserve">como consecuencia de las actividades </w:t>
      </w:r>
      <w:r w:rsidR="00BF2227">
        <w:rPr>
          <w:lang w:val="es-CO"/>
        </w:rPr>
        <w:t xml:space="preserve">de enseñanza y aprendizaje  presentadas por el docente tutor. </w:t>
      </w:r>
      <w:r w:rsidR="00B55EE9">
        <w:rPr>
          <w:lang w:val="es-CO"/>
        </w:rPr>
        <w:t>(</w:t>
      </w:r>
      <w:r w:rsidR="00887A3E" w:rsidRPr="00CC67CB">
        <w:rPr>
          <w:lang w:val="es-CO"/>
        </w:rPr>
        <w:t>es importante revisar el libro Calidad del Aprendizaje Universitario</w:t>
      </w:r>
      <w:r w:rsidR="00587B29" w:rsidRPr="00CC67CB">
        <w:rPr>
          <w:lang w:val="es-CO"/>
        </w:rPr>
        <w:t xml:space="preserve"> </w:t>
      </w:r>
      <w:r w:rsidR="00887A3E" w:rsidRPr="00CC67CB">
        <w:rPr>
          <w:lang w:val="es-CO"/>
        </w:rPr>
        <w:t>de</w:t>
      </w:r>
      <w:r w:rsidR="00587B29" w:rsidRPr="00CC67CB">
        <w:rPr>
          <w:lang w:val="es-CO"/>
        </w:rPr>
        <w:t xml:space="preserve"> </w:t>
      </w:r>
      <w:proofErr w:type="spellStart"/>
      <w:r w:rsidR="00887A3E" w:rsidRPr="00CC67CB">
        <w:rPr>
          <w:lang w:val="es-CO"/>
        </w:rPr>
        <w:t>B</w:t>
      </w:r>
      <w:r w:rsidR="00C1389F" w:rsidRPr="00CC67CB">
        <w:rPr>
          <w:lang w:val="es-CO"/>
        </w:rPr>
        <w:t>iggs</w:t>
      </w:r>
      <w:proofErr w:type="spellEnd"/>
      <w:r w:rsidR="00C1389F" w:rsidRPr="00CC67CB">
        <w:rPr>
          <w:lang w:val="es-CO"/>
        </w:rPr>
        <w:t>, John. Calidad del aprendizaje universitario. Narcea, S.A. De Ediciones.</w:t>
      </w:r>
      <w:r w:rsidR="00587B29" w:rsidRPr="00CC67CB">
        <w:rPr>
          <w:lang w:val="es-CO"/>
        </w:rPr>
        <w:t xml:space="preserve"> </w:t>
      </w:r>
      <w:r w:rsidR="00C1389F" w:rsidRPr="00CC67CB">
        <w:rPr>
          <w:lang w:val="es-CO"/>
        </w:rPr>
        <w:t xml:space="preserve">Segunda edición. </w:t>
      </w:r>
      <w:r w:rsidR="00B55EE9">
        <w:rPr>
          <w:lang w:val="es-CO"/>
        </w:rPr>
        <w:t xml:space="preserve">) para la taxonomía de los mismos. </w:t>
      </w:r>
    </w:p>
    <w:p w14:paraId="3D8EAE74" w14:textId="5783C734" w:rsidR="00D054B2" w:rsidRPr="00CC67CB" w:rsidRDefault="00D054B2" w:rsidP="00E75660">
      <w:pPr>
        <w:pStyle w:val="Prrafodelista"/>
        <w:numPr>
          <w:ilvl w:val="0"/>
          <w:numId w:val="6"/>
        </w:numPr>
        <w:spacing w:after="0" w:line="240" w:lineRule="auto"/>
        <w:jc w:val="both"/>
        <w:rPr>
          <w:lang w:val="es-CO"/>
        </w:rPr>
      </w:pPr>
      <w:r w:rsidRPr="00CC67CB">
        <w:rPr>
          <w:b/>
          <w:lang w:val="es-CO"/>
        </w:rPr>
        <w:t>Momento</w:t>
      </w:r>
      <w:r w:rsidR="0053185C" w:rsidRPr="00CC67CB">
        <w:rPr>
          <w:b/>
          <w:lang w:val="es-CO"/>
        </w:rPr>
        <w:t xml:space="preserve"> metodológico</w:t>
      </w:r>
      <w:r w:rsidRPr="00CC67CB">
        <w:rPr>
          <w:b/>
          <w:lang w:val="es-CO"/>
        </w:rPr>
        <w:t>:</w:t>
      </w:r>
      <w:r w:rsidR="001D32C0" w:rsidRPr="00CC67CB">
        <w:rPr>
          <w:lang w:val="es-CO"/>
        </w:rPr>
        <w:t xml:space="preserve"> De acuerdo al modelo pedagógico se establecen estos </w:t>
      </w:r>
      <w:r w:rsidR="00E75660" w:rsidRPr="00CC67CB">
        <w:rPr>
          <w:lang w:val="es-CO"/>
        </w:rPr>
        <w:t>momentos propios</w:t>
      </w:r>
      <w:r w:rsidR="001D32C0" w:rsidRPr="00CC67CB">
        <w:rPr>
          <w:lang w:val="es-CO"/>
        </w:rPr>
        <w:t xml:space="preserve"> para el aprendizaje </w:t>
      </w:r>
      <w:r w:rsidR="002F15F1">
        <w:rPr>
          <w:lang w:val="es-CO"/>
        </w:rPr>
        <w:t xml:space="preserve">del estudiante </w:t>
      </w:r>
      <w:r w:rsidR="001D32C0" w:rsidRPr="00CC67CB">
        <w:rPr>
          <w:lang w:val="es-CO"/>
        </w:rPr>
        <w:t>en form</w:t>
      </w:r>
      <w:r w:rsidR="00E75660" w:rsidRPr="00CC67CB">
        <w:rPr>
          <w:lang w:val="es-CO"/>
        </w:rPr>
        <w:t>a individual y/ o colaborativo</w:t>
      </w:r>
      <w:r w:rsidR="00B55EE9">
        <w:rPr>
          <w:lang w:val="es-CO"/>
        </w:rPr>
        <w:t xml:space="preserve"> muy propio de los estudiantes. </w:t>
      </w:r>
    </w:p>
    <w:p w14:paraId="110090D8" w14:textId="77777777" w:rsidR="00E75660" w:rsidRPr="00CC67CB" w:rsidRDefault="00E75660" w:rsidP="00E75660">
      <w:pPr>
        <w:pStyle w:val="Prrafodelista"/>
        <w:spacing w:after="0" w:line="240" w:lineRule="auto"/>
        <w:jc w:val="both"/>
        <w:rPr>
          <w:lang w:val="es-CO"/>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696"/>
        <w:gridCol w:w="7230"/>
      </w:tblGrid>
      <w:tr w:rsidR="001D32C0" w:rsidRPr="00CC67CB" w14:paraId="571140AB" w14:textId="77777777" w:rsidTr="00887A3E">
        <w:trPr>
          <w:trHeight w:val="847"/>
          <w:jc w:val="center"/>
        </w:trPr>
        <w:tc>
          <w:tcPr>
            <w:tcW w:w="1696" w:type="dxa"/>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tcPr>
          <w:p w14:paraId="0B37DEAB" w14:textId="77777777" w:rsidR="001D32C0" w:rsidRPr="00CC67CB" w:rsidRDefault="001D32C0" w:rsidP="00E75660">
            <w:pPr>
              <w:pStyle w:val="Normal1"/>
              <w:jc w:val="center"/>
              <w:rPr>
                <w:rFonts w:ascii="Calibri" w:eastAsia="Calibri" w:hAnsi="Calibri" w:cstheme="majorBidi"/>
                <w:b/>
                <w:bCs/>
                <w:color w:val="FFFFFF" w:themeColor="background1"/>
                <w:sz w:val="22"/>
                <w:szCs w:val="22"/>
                <w:lang w:val="es-CO"/>
              </w:rPr>
            </w:pPr>
            <w:r w:rsidRPr="00CC67CB">
              <w:rPr>
                <w:rFonts w:ascii="Calibri" w:eastAsia="Calibri" w:hAnsi="Calibri" w:cstheme="majorBidi"/>
                <w:b/>
                <w:bCs/>
                <w:color w:val="FFFFFF" w:themeColor="background1"/>
                <w:sz w:val="22"/>
                <w:szCs w:val="22"/>
                <w:lang w:val="es-CO"/>
              </w:rPr>
              <w:t>Momento</w:t>
            </w:r>
          </w:p>
        </w:tc>
        <w:tc>
          <w:tcPr>
            <w:tcW w:w="7230" w:type="dxa"/>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tcPr>
          <w:p w14:paraId="7965F267" w14:textId="77777777" w:rsidR="001D32C0" w:rsidRPr="00CC67CB" w:rsidRDefault="001D32C0" w:rsidP="00E75660">
            <w:pPr>
              <w:pStyle w:val="Normal1"/>
              <w:jc w:val="center"/>
              <w:rPr>
                <w:rFonts w:ascii="Calibri" w:eastAsia="Calibri" w:hAnsi="Calibri" w:cstheme="majorBidi"/>
                <w:b/>
                <w:bCs/>
                <w:color w:val="FFFFFF" w:themeColor="background1"/>
                <w:sz w:val="22"/>
                <w:szCs w:val="22"/>
                <w:lang w:val="es-CO"/>
              </w:rPr>
            </w:pPr>
            <w:r w:rsidRPr="00CC67CB">
              <w:rPr>
                <w:rFonts w:ascii="Calibri" w:eastAsia="Calibri" w:hAnsi="Calibri" w:cstheme="majorBidi"/>
                <w:b/>
                <w:bCs/>
                <w:color w:val="FFFFFF" w:themeColor="background1"/>
                <w:sz w:val="22"/>
                <w:szCs w:val="22"/>
                <w:lang w:val="es-CO"/>
              </w:rPr>
              <w:t>Descripción</w:t>
            </w:r>
          </w:p>
        </w:tc>
      </w:tr>
      <w:tr w:rsidR="001D32C0" w:rsidRPr="004B7322" w14:paraId="205C25A4" w14:textId="77777777" w:rsidTr="00887A3E">
        <w:trPr>
          <w:trHeight w:val="847"/>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08AD4FDE" w14:textId="77777777" w:rsidR="001D32C0" w:rsidRPr="00CC67CB" w:rsidRDefault="001D32C0" w:rsidP="00E75660">
            <w:pPr>
              <w:pStyle w:val="Normal1"/>
              <w:jc w:val="center"/>
              <w:rPr>
                <w:rFonts w:ascii="Calibri" w:eastAsia="Calibri" w:hAnsi="Calibri" w:cstheme="majorBidi"/>
                <w:b/>
                <w:bCs/>
                <w:color w:val="000000" w:themeColor="text1"/>
                <w:sz w:val="22"/>
                <w:szCs w:val="22"/>
                <w:lang w:val="es-CO"/>
              </w:rPr>
            </w:pPr>
            <w:r w:rsidRPr="00CC67CB">
              <w:rPr>
                <w:rFonts w:ascii="Calibri" w:eastAsia="Calibri" w:hAnsi="Calibri" w:cstheme="majorBidi"/>
                <w:b/>
                <w:bCs/>
                <w:color w:val="000000" w:themeColor="text1"/>
                <w:sz w:val="22"/>
                <w:szCs w:val="22"/>
                <w:lang w:val="es-CO"/>
              </w:rPr>
              <w:t>Conocimientos previos</w:t>
            </w:r>
          </w:p>
        </w:tc>
        <w:tc>
          <w:tcPr>
            <w:tcW w:w="7230" w:type="dxa"/>
            <w:tcBorders>
              <w:top w:val="single" w:sz="4" w:space="0" w:color="auto"/>
              <w:left w:val="single" w:sz="4" w:space="0" w:color="auto"/>
              <w:bottom w:val="single" w:sz="4" w:space="0" w:color="auto"/>
              <w:right w:val="single" w:sz="4" w:space="0" w:color="auto"/>
            </w:tcBorders>
            <w:vAlign w:val="center"/>
          </w:tcPr>
          <w:p w14:paraId="653EF6A1" w14:textId="77777777" w:rsidR="001D32C0" w:rsidRPr="00CC67CB" w:rsidRDefault="001D32C0" w:rsidP="00E75660">
            <w:pPr>
              <w:pStyle w:val="Normal1"/>
              <w:rPr>
                <w:rFonts w:ascii="Calibri" w:eastAsia="Calibri" w:hAnsi="Calibri" w:cstheme="majorBidi"/>
                <w:color w:val="000000" w:themeColor="text1"/>
                <w:sz w:val="22"/>
                <w:szCs w:val="22"/>
                <w:lang w:val="es-CO"/>
              </w:rPr>
            </w:pPr>
            <w:r w:rsidRPr="00CC67CB">
              <w:rPr>
                <w:rFonts w:ascii="Calibri" w:eastAsia="Calibri" w:hAnsi="Calibri" w:cstheme="majorBidi"/>
                <w:color w:val="000000" w:themeColor="text1"/>
                <w:sz w:val="22"/>
                <w:szCs w:val="22"/>
                <w:lang w:val="es-CO"/>
              </w:rPr>
              <w:t>En este momento se plantean actividades que permitan ubicar de manera individual al estudiante o participante de procesos formativos con el nuevo conocimiento a partir de la identificación de experiencias y conocimientos previos.</w:t>
            </w:r>
          </w:p>
          <w:p w14:paraId="3B88672A" w14:textId="77777777" w:rsidR="001D32C0" w:rsidRPr="00CC67CB" w:rsidRDefault="001D32C0" w:rsidP="00E75660">
            <w:pPr>
              <w:pStyle w:val="Normal1"/>
              <w:rPr>
                <w:rFonts w:ascii="Calibri" w:eastAsia="Calibri" w:hAnsi="Calibri" w:cstheme="majorBidi"/>
                <w:color w:val="000000" w:themeColor="text1"/>
                <w:sz w:val="22"/>
                <w:szCs w:val="22"/>
                <w:lang w:val="es-CO"/>
              </w:rPr>
            </w:pPr>
          </w:p>
          <w:p w14:paraId="4A14F086" w14:textId="7AEA8694" w:rsidR="001D32C0" w:rsidRPr="00CC67CB" w:rsidRDefault="001D32C0" w:rsidP="00E75660">
            <w:pPr>
              <w:pStyle w:val="Normal1"/>
              <w:rPr>
                <w:rFonts w:ascii="Calibri" w:eastAsia="Calibri" w:hAnsi="Calibri" w:cstheme="majorBidi"/>
                <w:color w:val="000000" w:themeColor="text1"/>
                <w:sz w:val="22"/>
                <w:szCs w:val="22"/>
                <w:lang w:val="es-CO"/>
              </w:rPr>
            </w:pPr>
            <w:r w:rsidRPr="00CC67CB">
              <w:rPr>
                <w:rFonts w:ascii="Calibri" w:eastAsia="Calibri" w:hAnsi="Calibri" w:cstheme="majorBidi"/>
                <w:color w:val="000000" w:themeColor="text1"/>
                <w:sz w:val="22"/>
                <w:szCs w:val="22"/>
                <w:lang w:val="es-CO"/>
              </w:rPr>
              <w:t>Ejemplos: cuestionario de conocimientos previos, foro con preguntas orientadoras, etc.</w:t>
            </w:r>
          </w:p>
        </w:tc>
      </w:tr>
      <w:tr w:rsidR="001D32C0" w:rsidRPr="004B7322" w14:paraId="2F541C56" w14:textId="77777777" w:rsidTr="00887A3E">
        <w:trPr>
          <w:trHeight w:val="847"/>
          <w:jc w:val="center"/>
        </w:trPr>
        <w:tc>
          <w:tcPr>
            <w:tcW w:w="1696" w:type="dxa"/>
            <w:tcBorders>
              <w:top w:val="single" w:sz="4" w:space="0" w:color="auto"/>
              <w:left w:val="single" w:sz="4" w:space="0" w:color="auto"/>
              <w:bottom w:val="single" w:sz="4" w:space="0" w:color="auto"/>
              <w:right w:val="single" w:sz="4" w:space="0" w:color="auto"/>
            </w:tcBorders>
            <w:vAlign w:val="center"/>
          </w:tcPr>
          <w:p w14:paraId="670C6314" w14:textId="77777777" w:rsidR="001D32C0" w:rsidRPr="00CC67CB" w:rsidRDefault="001D32C0" w:rsidP="00E75660">
            <w:pPr>
              <w:pStyle w:val="Normal1"/>
              <w:jc w:val="center"/>
              <w:rPr>
                <w:rFonts w:ascii="Calibri" w:eastAsia="Calibri" w:hAnsi="Calibri" w:cstheme="majorBidi"/>
                <w:b/>
                <w:bCs/>
                <w:color w:val="000000" w:themeColor="text1"/>
                <w:sz w:val="22"/>
                <w:szCs w:val="22"/>
                <w:lang w:val="es-CO"/>
              </w:rPr>
            </w:pPr>
            <w:r w:rsidRPr="00CC67CB">
              <w:rPr>
                <w:rFonts w:ascii="Calibri" w:eastAsia="Calibri" w:hAnsi="Calibri" w:cstheme="majorBidi"/>
                <w:b/>
                <w:bCs/>
                <w:color w:val="000000" w:themeColor="text1"/>
                <w:sz w:val="22"/>
                <w:szCs w:val="22"/>
                <w:lang w:val="es-CO"/>
              </w:rPr>
              <w:t>Consolidación de aprendizajes</w:t>
            </w:r>
          </w:p>
          <w:p w14:paraId="6141EB9A" w14:textId="77777777" w:rsidR="001D32C0" w:rsidRPr="00CC67CB" w:rsidRDefault="001D32C0" w:rsidP="00E75660">
            <w:pPr>
              <w:pStyle w:val="Normal1"/>
              <w:jc w:val="center"/>
              <w:rPr>
                <w:rFonts w:ascii="Calibri" w:eastAsia="Calibri" w:hAnsi="Calibri" w:cstheme="majorBidi"/>
                <w:b/>
                <w:bCs/>
                <w:color w:val="000000" w:themeColor="text1"/>
                <w:sz w:val="22"/>
                <w:szCs w:val="22"/>
                <w:lang w:val="es-CO"/>
              </w:rPr>
            </w:pPr>
          </w:p>
        </w:tc>
        <w:tc>
          <w:tcPr>
            <w:tcW w:w="7230" w:type="dxa"/>
            <w:tcBorders>
              <w:top w:val="single" w:sz="4" w:space="0" w:color="auto"/>
              <w:left w:val="single" w:sz="4" w:space="0" w:color="auto"/>
              <w:bottom w:val="single" w:sz="4" w:space="0" w:color="auto"/>
              <w:right w:val="single" w:sz="4" w:space="0" w:color="auto"/>
            </w:tcBorders>
            <w:vAlign w:val="center"/>
          </w:tcPr>
          <w:p w14:paraId="1B076479" w14:textId="77777777" w:rsidR="001D32C0" w:rsidRPr="00CC67CB" w:rsidRDefault="001D32C0" w:rsidP="00E75660">
            <w:pPr>
              <w:pStyle w:val="Normal1"/>
              <w:jc w:val="both"/>
              <w:rPr>
                <w:rFonts w:ascii="Calibri" w:eastAsia="Calibri" w:hAnsi="Calibri" w:cstheme="majorBidi"/>
                <w:color w:val="000000" w:themeColor="text1"/>
                <w:sz w:val="22"/>
                <w:szCs w:val="22"/>
                <w:lang w:val="es-CO"/>
              </w:rPr>
            </w:pPr>
            <w:r w:rsidRPr="00CC67CB">
              <w:rPr>
                <w:rFonts w:ascii="Calibri" w:eastAsia="Calibri" w:hAnsi="Calibri" w:cstheme="majorBidi"/>
                <w:color w:val="000000" w:themeColor="text1"/>
                <w:sz w:val="22"/>
                <w:szCs w:val="22"/>
                <w:lang w:val="es-CO"/>
              </w:rPr>
              <w:t xml:space="preserve">Después de la experiencia e identificar inquietudes e incertidumbres con el saber, se plantean actividades de carácter colaborativo o investigativo que demanden un análisis riguroso y sistemático de la experiencia del aprendizaje, donde el estudiante tenga la posibilidad de captar el significado más profundo del conocimiento. </w:t>
            </w:r>
          </w:p>
          <w:p w14:paraId="2B95DD36" w14:textId="05A63B1F" w:rsidR="001D32C0" w:rsidRPr="00CC67CB" w:rsidRDefault="001D32C0" w:rsidP="00E75660">
            <w:pPr>
              <w:pStyle w:val="Normal1"/>
              <w:jc w:val="both"/>
              <w:rPr>
                <w:rFonts w:ascii="Calibri" w:eastAsia="Calibri" w:hAnsi="Calibri" w:cstheme="majorBidi"/>
                <w:color w:val="000000" w:themeColor="text1"/>
                <w:sz w:val="22"/>
                <w:szCs w:val="22"/>
                <w:lang w:val="es-CO"/>
              </w:rPr>
            </w:pPr>
            <w:r w:rsidRPr="00CC67CB">
              <w:rPr>
                <w:rFonts w:ascii="Calibri" w:eastAsia="Calibri" w:hAnsi="Calibri" w:cstheme="majorBidi"/>
                <w:color w:val="000000" w:themeColor="text1"/>
                <w:sz w:val="22"/>
                <w:szCs w:val="22"/>
                <w:lang w:val="es-CO"/>
              </w:rPr>
              <w:t xml:space="preserve">En este sentido, las actividades propuestas pueden articularse desde la investigación, donde los estudiantes realicen estados del arte o de la cuestión </w:t>
            </w:r>
            <w:r w:rsidRPr="00CC67CB">
              <w:rPr>
                <w:rFonts w:ascii="Calibri" w:eastAsia="Calibri" w:hAnsi="Calibri" w:cstheme="majorBidi"/>
                <w:color w:val="000000" w:themeColor="text1"/>
                <w:sz w:val="22"/>
                <w:szCs w:val="22"/>
                <w:lang w:val="es-CO"/>
              </w:rPr>
              <w:lastRenderedPageBreak/>
              <w:t>alrededor de un tema en particular, estudios de caso y otras actividades que les permita contextualizar y fundamentar el conocimiento.</w:t>
            </w:r>
          </w:p>
        </w:tc>
      </w:tr>
      <w:tr w:rsidR="001D32C0" w:rsidRPr="004B7322" w14:paraId="402AE8E2" w14:textId="77777777" w:rsidTr="00887A3E">
        <w:trPr>
          <w:trHeight w:val="847"/>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69D78BB0" w14:textId="77777777" w:rsidR="001D32C0" w:rsidRPr="00CC67CB" w:rsidRDefault="001D32C0" w:rsidP="00E75660">
            <w:pPr>
              <w:pStyle w:val="Normal1"/>
              <w:jc w:val="center"/>
              <w:rPr>
                <w:rFonts w:ascii="Calibri" w:eastAsia="Calibri" w:hAnsi="Calibri" w:cstheme="majorBidi"/>
                <w:b/>
                <w:bCs/>
                <w:color w:val="000000" w:themeColor="text1"/>
                <w:sz w:val="22"/>
                <w:szCs w:val="22"/>
                <w:lang w:val="es-CO"/>
              </w:rPr>
            </w:pPr>
            <w:r w:rsidRPr="00CC67CB">
              <w:rPr>
                <w:rFonts w:ascii="Calibri" w:eastAsia="Calibri" w:hAnsi="Calibri" w:cstheme="majorBidi"/>
                <w:b/>
                <w:bCs/>
                <w:color w:val="000000" w:themeColor="text1"/>
                <w:sz w:val="22"/>
                <w:szCs w:val="22"/>
                <w:lang w:val="es-CO"/>
              </w:rPr>
              <w:lastRenderedPageBreak/>
              <w:t>Evidencia el conocimiento adquirido</w:t>
            </w:r>
          </w:p>
        </w:tc>
        <w:tc>
          <w:tcPr>
            <w:tcW w:w="7230" w:type="dxa"/>
            <w:tcBorders>
              <w:top w:val="single" w:sz="4" w:space="0" w:color="auto"/>
              <w:left w:val="single" w:sz="4" w:space="0" w:color="auto"/>
              <w:bottom w:val="single" w:sz="4" w:space="0" w:color="auto"/>
              <w:right w:val="single" w:sz="4" w:space="0" w:color="auto"/>
            </w:tcBorders>
            <w:vAlign w:val="center"/>
          </w:tcPr>
          <w:p w14:paraId="0D16D660" w14:textId="143A5A57" w:rsidR="001D32C0" w:rsidRPr="00CC67CB" w:rsidRDefault="001D32C0" w:rsidP="00E75660">
            <w:pPr>
              <w:pStyle w:val="Normal1"/>
              <w:jc w:val="both"/>
              <w:rPr>
                <w:rFonts w:ascii="Calibri" w:eastAsia="Calibri" w:hAnsi="Calibri" w:cstheme="majorBidi"/>
                <w:color w:val="000000" w:themeColor="text1"/>
                <w:sz w:val="22"/>
                <w:szCs w:val="22"/>
                <w:lang w:val="es-CO"/>
              </w:rPr>
            </w:pPr>
            <w:r w:rsidRPr="00CC67CB">
              <w:rPr>
                <w:rFonts w:ascii="Calibri" w:eastAsia="Calibri" w:hAnsi="Calibri" w:cstheme="majorBidi"/>
                <w:color w:val="000000" w:themeColor="text1"/>
                <w:sz w:val="22"/>
                <w:szCs w:val="22"/>
                <w:lang w:val="es-CO"/>
              </w:rPr>
              <w:t>Finalmente, es de suma importancia que el proceso de construcción del conocimiento cuente con actividades que le permitan evidenciar el conocimiento y verificar si se alcanzó el objetivo de aprendizaje. En este sentido, aunque la evaluación es un proceso transversal, este es el momento en donde se evidencia el alcance de los objetivos de aprendizaje y los resultados del proceso de construcción de conocimiento. Así, las actividades planteadas deben estar orientadas a ser evidencias de aprendizaje.</w:t>
            </w:r>
          </w:p>
        </w:tc>
      </w:tr>
    </w:tbl>
    <w:p w14:paraId="1138EF5B" w14:textId="63957D63" w:rsidR="00CB0271" w:rsidRPr="00CC67CB" w:rsidRDefault="00CB0271" w:rsidP="00E75660">
      <w:pPr>
        <w:spacing w:after="0" w:line="240" w:lineRule="auto"/>
        <w:rPr>
          <w:b/>
          <w:i/>
          <w:iCs/>
          <w:lang w:val="es-CO"/>
        </w:rPr>
      </w:pPr>
      <w:r w:rsidRPr="00CC67CB">
        <w:rPr>
          <w:b/>
          <w:i/>
          <w:iCs/>
          <w:lang w:val="es-CO"/>
        </w:rPr>
        <w:t xml:space="preserve">Estas indicaciones aplican para </w:t>
      </w:r>
      <w:r w:rsidR="001E0461" w:rsidRPr="00CC67CB">
        <w:rPr>
          <w:b/>
          <w:i/>
          <w:iCs/>
          <w:lang w:val="es-CO"/>
        </w:rPr>
        <w:t xml:space="preserve">cada una de </w:t>
      </w:r>
      <w:r w:rsidRPr="00CC67CB">
        <w:rPr>
          <w:b/>
          <w:i/>
          <w:iCs/>
          <w:lang w:val="es-CO"/>
        </w:rPr>
        <w:t xml:space="preserve">las unidades didácticas que tenga </w:t>
      </w:r>
      <w:r w:rsidR="007E6A50" w:rsidRPr="00CC67CB">
        <w:rPr>
          <w:b/>
          <w:i/>
          <w:iCs/>
          <w:lang w:val="es-CO"/>
        </w:rPr>
        <w:t>el curso</w:t>
      </w:r>
      <w:r w:rsidRPr="00CC67CB">
        <w:rPr>
          <w:b/>
          <w:i/>
          <w:iCs/>
          <w:lang w:val="es-CO"/>
        </w:rPr>
        <w:t>.</w:t>
      </w:r>
    </w:p>
    <w:p w14:paraId="30D7FED3" w14:textId="77777777" w:rsidR="00E75660" w:rsidRPr="00CC67CB" w:rsidRDefault="00E75660" w:rsidP="00E75660">
      <w:pPr>
        <w:spacing w:after="0" w:line="240" w:lineRule="auto"/>
        <w:rPr>
          <w:b/>
          <w:i/>
          <w:iCs/>
          <w:lang w:val="es-CO"/>
        </w:rPr>
      </w:pPr>
    </w:p>
    <w:p w14:paraId="11C39829" w14:textId="3E002676" w:rsidR="00942236" w:rsidRPr="00CC67CB" w:rsidRDefault="00942236" w:rsidP="00E75660">
      <w:pPr>
        <w:pStyle w:val="Prrafodelista"/>
        <w:numPr>
          <w:ilvl w:val="0"/>
          <w:numId w:val="6"/>
        </w:numPr>
        <w:spacing w:after="0" w:line="240" w:lineRule="auto"/>
        <w:rPr>
          <w:lang w:val="es-CO"/>
        </w:rPr>
      </w:pPr>
      <w:r w:rsidRPr="00CC67CB">
        <w:rPr>
          <w:b/>
          <w:lang w:val="es-CO"/>
        </w:rPr>
        <w:t>Actividad</w:t>
      </w:r>
      <w:r w:rsidR="007711C1" w:rsidRPr="00CC67CB">
        <w:rPr>
          <w:b/>
          <w:lang w:val="es-CO"/>
        </w:rPr>
        <w:t xml:space="preserve">: </w:t>
      </w:r>
      <w:r w:rsidR="007711C1" w:rsidRPr="00CC67CB">
        <w:rPr>
          <w:lang w:val="es-CO"/>
        </w:rPr>
        <w:t>n</w:t>
      </w:r>
      <w:r w:rsidR="009B624E" w:rsidRPr="00CC67CB">
        <w:rPr>
          <w:lang w:val="es-CO"/>
        </w:rPr>
        <w:t>ombre de la actividad</w:t>
      </w:r>
      <w:r w:rsidR="00C45C73" w:rsidRPr="00CC67CB">
        <w:rPr>
          <w:lang w:val="es-CO"/>
        </w:rPr>
        <w:t>, e</w:t>
      </w:r>
      <w:r w:rsidR="00247B86" w:rsidRPr="00CC67CB">
        <w:rPr>
          <w:lang w:val="es-CO"/>
        </w:rPr>
        <w:t>n estos</w:t>
      </w:r>
      <w:r w:rsidR="00C45C73" w:rsidRPr="00CC67CB">
        <w:rPr>
          <w:lang w:val="es-CO"/>
        </w:rPr>
        <w:t xml:space="preserve"> espacio</w:t>
      </w:r>
      <w:r w:rsidR="00247B86" w:rsidRPr="00CC67CB">
        <w:rPr>
          <w:lang w:val="es-CO"/>
        </w:rPr>
        <w:t>s</w:t>
      </w:r>
      <w:r w:rsidR="00C45C73" w:rsidRPr="00CC67CB">
        <w:rPr>
          <w:lang w:val="es-CO"/>
        </w:rPr>
        <w:t xml:space="preserve"> y atendi</w:t>
      </w:r>
      <w:r w:rsidR="00E75660" w:rsidRPr="00CC67CB">
        <w:rPr>
          <w:lang w:val="es-CO"/>
        </w:rPr>
        <w:t xml:space="preserve">endo a los desempeños definidos y en concordancia con </w:t>
      </w:r>
      <w:r w:rsidR="00C45C73" w:rsidRPr="00CC67CB">
        <w:rPr>
          <w:lang w:val="es-CO"/>
        </w:rPr>
        <w:t xml:space="preserve">las estrategias metodológicas de </w:t>
      </w:r>
      <w:r w:rsidR="00ED2BD7">
        <w:rPr>
          <w:lang w:val="es-CO"/>
        </w:rPr>
        <w:t>enseñanza</w:t>
      </w:r>
      <w:r w:rsidR="00C45C73" w:rsidRPr="00CC67CB">
        <w:rPr>
          <w:lang w:val="es-CO"/>
        </w:rPr>
        <w:t>, proponga las estrategias de aprendizaje a desarrollar por el estudiante durante el proceso formativo</w:t>
      </w:r>
    </w:p>
    <w:p w14:paraId="7ED0BE0D" w14:textId="55A979DC" w:rsidR="00942236" w:rsidRPr="00CC67CB" w:rsidRDefault="00942236" w:rsidP="00E75660">
      <w:pPr>
        <w:pStyle w:val="Prrafodelista"/>
        <w:numPr>
          <w:ilvl w:val="0"/>
          <w:numId w:val="6"/>
        </w:numPr>
        <w:spacing w:after="0" w:line="240" w:lineRule="auto"/>
        <w:rPr>
          <w:lang w:val="es-CO"/>
        </w:rPr>
      </w:pPr>
      <w:r w:rsidRPr="00CC67CB">
        <w:rPr>
          <w:b/>
          <w:lang w:val="es-CO"/>
        </w:rPr>
        <w:t>Entregable/Recurso</w:t>
      </w:r>
      <w:r w:rsidR="007711C1" w:rsidRPr="00CC67CB">
        <w:rPr>
          <w:lang w:val="es-CO"/>
        </w:rPr>
        <w:t xml:space="preserve">: </w:t>
      </w:r>
      <w:r w:rsidR="00247B86" w:rsidRPr="00CC67CB">
        <w:rPr>
          <w:lang w:val="es-CO"/>
        </w:rPr>
        <w:t>En estos espacios y atendiendo a los resultados de aprendizaje definidos</w:t>
      </w:r>
      <w:r w:rsidR="00587B29" w:rsidRPr="00CC67CB">
        <w:rPr>
          <w:lang w:val="es-CO"/>
        </w:rPr>
        <w:t xml:space="preserve"> </w:t>
      </w:r>
      <w:r w:rsidR="00247B86" w:rsidRPr="00CC67CB">
        <w:rPr>
          <w:lang w:val="es-CO"/>
        </w:rPr>
        <w:t xml:space="preserve">para cada competencia proponga los productos de aprendizaje a entregar; </w:t>
      </w:r>
      <w:r w:rsidR="007711C1" w:rsidRPr="00CC67CB">
        <w:rPr>
          <w:lang w:val="es-CO"/>
        </w:rPr>
        <w:t>d</w:t>
      </w:r>
      <w:r w:rsidR="00247B86" w:rsidRPr="00CC67CB">
        <w:rPr>
          <w:lang w:val="es-CO"/>
        </w:rPr>
        <w:t xml:space="preserve">escriba </w:t>
      </w:r>
      <w:r w:rsidR="009B624E" w:rsidRPr="00CC67CB">
        <w:rPr>
          <w:lang w:val="es-CO"/>
        </w:rPr>
        <w:t>el entregable o evidencia de aprendizaje que debe hacer el estudiante</w:t>
      </w:r>
      <w:r w:rsidR="007711C1" w:rsidRPr="00CC67CB">
        <w:rPr>
          <w:lang w:val="es-CO"/>
        </w:rPr>
        <w:t>.</w:t>
      </w:r>
    </w:p>
    <w:p w14:paraId="7C196614" w14:textId="1B538A65" w:rsidR="00942236" w:rsidRPr="00CC67CB" w:rsidRDefault="00942236" w:rsidP="00E75660">
      <w:pPr>
        <w:pStyle w:val="Prrafodelista"/>
        <w:numPr>
          <w:ilvl w:val="0"/>
          <w:numId w:val="6"/>
        </w:numPr>
        <w:spacing w:after="0" w:line="240" w:lineRule="auto"/>
        <w:rPr>
          <w:lang w:val="es-CO"/>
        </w:rPr>
      </w:pPr>
      <w:r w:rsidRPr="00CC67CB">
        <w:rPr>
          <w:b/>
          <w:lang w:val="es-CO"/>
        </w:rPr>
        <w:t>Tipo de actividad</w:t>
      </w:r>
      <w:r w:rsidR="007711C1" w:rsidRPr="00CC67CB">
        <w:rPr>
          <w:lang w:val="es-CO"/>
        </w:rPr>
        <w:t>: i</w:t>
      </w:r>
      <w:r w:rsidR="009B624E" w:rsidRPr="00CC67CB">
        <w:rPr>
          <w:lang w:val="es-CO"/>
        </w:rPr>
        <w:t>ndividual o colaborativa</w:t>
      </w:r>
      <w:r w:rsidR="00066D87" w:rsidRPr="00CC67CB">
        <w:rPr>
          <w:lang w:val="es-CO"/>
        </w:rPr>
        <w:t>.</w:t>
      </w:r>
    </w:p>
    <w:p w14:paraId="66FB161A" w14:textId="06BAFCB5" w:rsidR="009B624E" w:rsidRPr="00CC67CB" w:rsidRDefault="00942236" w:rsidP="00E75660">
      <w:pPr>
        <w:pStyle w:val="Prrafodelista"/>
        <w:numPr>
          <w:ilvl w:val="0"/>
          <w:numId w:val="6"/>
        </w:numPr>
        <w:spacing w:after="0" w:line="240" w:lineRule="auto"/>
        <w:rPr>
          <w:lang w:val="es-CO"/>
        </w:rPr>
      </w:pPr>
      <w:r w:rsidRPr="00CC67CB">
        <w:rPr>
          <w:b/>
          <w:lang w:val="es-CO"/>
        </w:rPr>
        <w:t>Fecha de inicio</w:t>
      </w:r>
      <w:r w:rsidR="00066D87" w:rsidRPr="00CC67CB">
        <w:rPr>
          <w:b/>
          <w:lang w:val="es-CO"/>
        </w:rPr>
        <w:t>:</w:t>
      </w:r>
      <w:r w:rsidR="00066D87" w:rsidRPr="00CC67CB">
        <w:rPr>
          <w:lang w:val="es-CO"/>
        </w:rPr>
        <w:t xml:space="preserve"> f</w:t>
      </w:r>
      <w:r w:rsidR="009B624E" w:rsidRPr="00CC67CB">
        <w:rPr>
          <w:lang w:val="es-CO"/>
        </w:rPr>
        <w:t>echa de apertura de la actividad</w:t>
      </w:r>
      <w:r w:rsidR="00066D87" w:rsidRPr="00CC67CB">
        <w:rPr>
          <w:lang w:val="es-CO"/>
        </w:rPr>
        <w:t>.</w:t>
      </w:r>
      <w:r w:rsidR="002F15F1">
        <w:rPr>
          <w:lang w:val="es-CO"/>
        </w:rPr>
        <w:t xml:space="preserve"> – (relacionarla con el tiempo de ejecución del curso según programación académica del mismo en el semestre) </w:t>
      </w:r>
      <w:r w:rsidRPr="00CC67CB">
        <w:rPr>
          <w:lang w:val="es-CO"/>
        </w:rPr>
        <w:tab/>
      </w:r>
    </w:p>
    <w:p w14:paraId="3B6502C8" w14:textId="68F0DA3A" w:rsidR="009B624E" w:rsidRPr="00CC67CB" w:rsidRDefault="009B624E" w:rsidP="00E75660">
      <w:pPr>
        <w:pStyle w:val="Prrafodelista"/>
        <w:numPr>
          <w:ilvl w:val="0"/>
          <w:numId w:val="6"/>
        </w:numPr>
        <w:spacing w:after="0" w:line="240" w:lineRule="auto"/>
        <w:rPr>
          <w:lang w:val="es-CO"/>
        </w:rPr>
      </w:pPr>
      <w:r w:rsidRPr="00CC67CB">
        <w:rPr>
          <w:b/>
          <w:lang w:val="es-CO"/>
        </w:rPr>
        <w:t>Fecha de finalización</w:t>
      </w:r>
      <w:r w:rsidR="00066D87" w:rsidRPr="00CC67CB">
        <w:rPr>
          <w:lang w:val="es-CO"/>
        </w:rPr>
        <w:t>: f</w:t>
      </w:r>
      <w:r w:rsidRPr="00CC67CB">
        <w:rPr>
          <w:lang w:val="es-CO"/>
        </w:rPr>
        <w:t>echa de cierre de la actividad</w:t>
      </w:r>
      <w:r w:rsidR="00066D87" w:rsidRPr="00CC67CB">
        <w:rPr>
          <w:lang w:val="es-CO"/>
        </w:rPr>
        <w:t>.</w:t>
      </w:r>
      <w:r w:rsidR="002F15F1" w:rsidRPr="002F15F1">
        <w:rPr>
          <w:lang w:val="es-CO"/>
        </w:rPr>
        <w:t xml:space="preserve"> </w:t>
      </w:r>
      <w:r w:rsidR="002F15F1">
        <w:rPr>
          <w:lang w:val="es-CO"/>
        </w:rPr>
        <w:t>– (relacionarla con el tiempo de ejecución del curso según programación académica del mismo en el semestre)</w:t>
      </w:r>
    </w:p>
    <w:p w14:paraId="1683810A" w14:textId="4666CDD4" w:rsidR="005871D6" w:rsidRPr="00CC67CB" w:rsidRDefault="00942236" w:rsidP="00E75660">
      <w:pPr>
        <w:pStyle w:val="Prrafodelista"/>
        <w:numPr>
          <w:ilvl w:val="0"/>
          <w:numId w:val="6"/>
        </w:numPr>
        <w:spacing w:after="0" w:line="240" w:lineRule="auto"/>
        <w:rPr>
          <w:lang w:val="es-CO"/>
        </w:rPr>
      </w:pPr>
      <w:r w:rsidRPr="00CC67CB">
        <w:rPr>
          <w:b/>
          <w:lang w:val="es-CO"/>
        </w:rPr>
        <w:t>Peso porcentual de la actividad</w:t>
      </w:r>
      <w:r w:rsidR="00066D87" w:rsidRPr="00CC67CB">
        <w:rPr>
          <w:lang w:val="es-CO"/>
        </w:rPr>
        <w:t>:</w:t>
      </w:r>
      <w:r w:rsidR="009B624E" w:rsidRPr="00CC67CB">
        <w:rPr>
          <w:lang w:val="es-CO"/>
        </w:rPr>
        <w:t xml:space="preserve"> </w:t>
      </w:r>
      <w:r w:rsidR="00066D87" w:rsidRPr="00CC67CB">
        <w:rPr>
          <w:lang w:val="es-CO"/>
        </w:rPr>
        <w:t>d</w:t>
      </w:r>
      <w:r w:rsidR="009B624E" w:rsidRPr="00CC67CB">
        <w:rPr>
          <w:lang w:val="es-CO"/>
        </w:rPr>
        <w:t>el total, qué porcentaje es asignado a esta actividad</w:t>
      </w:r>
      <w:r w:rsidR="00066D87" w:rsidRPr="00CC67CB">
        <w:rPr>
          <w:lang w:val="es-CO"/>
        </w:rPr>
        <w:t>.</w:t>
      </w:r>
    </w:p>
    <w:p w14:paraId="70F32770" w14:textId="77777777" w:rsidR="00E75660" w:rsidRPr="00CC67CB" w:rsidRDefault="00E75660" w:rsidP="00E75660">
      <w:pPr>
        <w:spacing w:after="0" w:line="240" w:lineRule="auto"/>
        <w:ind w:left="360"/>
        <w:rPr>
          <w:lang w:val="es-CO"/>
        </w:rPr>
      </w:pPr>
    </w:p>
    <w:p w14:paraId="4E1539EC" w14:textId="041B59B8" w:rsidR="00523D0A" w:rsidRPr="00CC67CB" w:rsidRDefault="0053185C" w:rsidP="00E75660">
      <w:pPr>
        <w:pStyle w:val="Citadestacada"/>
        <w:spacing w:before="0" w:after="0" w:line="240" w:lineRule="auto"/>
        <w:rPr>
          <w:lang w:val="es-CO"/>
        </w:rPr>
      </w:pPr>
      <w:r w:rsidRPr="235C5BB4">
        <w:rPr>
          <w:lang w:val="es-CO"/>
        </w:rPr>
        <w:t>Calendario</w:t>
      </w:r>
      <w:r w:rsidR="00111682" w:rsidRPr="235C5BB4">
        <w:rPr>
          <w:lang w:val="es-CO"/>
        </w:rPr>
        <w:t xml:space="preserve"> Desarrollo de Clases - ¿Cuándo?</w:t>
      </w:r>
    </w:p>
    <w:p w14:paraId="1A04F43A" w14:textId="77777777" w:rsidR="00E75660" w:rsidRPr="00CC67CB" w:rsidRDefault="00E75660" w:rsidP="00E75660">
      <w:pPr>
        <w:pStyle w:val="Prrafodelista"/>
        <w:spacing w:after="0" w:line="240" w:lineRule="auto"/>
        <w:jc w:val="both"/>
        <w:rPr>
          <w:bCs/>
          <w:lang w:val="es-CO"/>
        </w:rPr>
      </w:pPr>
    </w:p>
    <w:p w14:paraId="33E0EAD4" w14:textId="474A91F6" w:rsidR="0053185C" w:rsidRPr="00CC67CB" w:rsidRDefault="0053185C" w:rsidP="00E75660">
      <w:pPr>
        <w:pStyle w:val="Prrafodelista"/>
        <w:spacing w:after="0" w:line="240" w:lineRule="auto"/>
        <w:jc w:val="both"/>
        <w:rPr>
          <w:bCs/>
          <w:lang w:val="es-CO"/>
        </w:rPr>
      </w:pPr>
      <w:r w:rsidRPr="00CC67CB">
        <w:rPr>
          <w:bCs/>
          <w:lang w:val="es-CO"/>
        </w:rPr>
        <w:t xml:space="preserve">Acorde al </w:t>
      </w:r>
      <w:r w:rsidR="004E4B26" w:rsidRPr="00CC67CB">
        <w:rPr>
          <w:bCs/>
          <w:lang w:val="es-CO"/>
        </w:rPr>
        <w:t>número</w:t>
      </w:r>
      <w:r w:rsidRPr="00CC67CB">
        <w:rPr>
          <w:bCs/>
          <w:lang w:val="es-CO"/>
        </w:rPr>
        <w:t xml:space="preserve"> de </w:t>
      </w:r>
      <w:r w:rsidR="004E4B26" w:rsidRPr="00CC67CB">
        <w:rPr>
          <w:bCs/>
          <w:lang w:val="es-CO"/>
        </w:rPr>
        <w:t>créditos</w:t>
      </w:r>
      <w:r w:rsidRPr="00CC67CB">
        <w:rPr>
          <w:bCs/>
          <w:lang w:val="es-CO"/>
        </w:rPr>
        <w:t xml:space="preserve"> del</w:t>
      </w:r>
      <w:r w:rsidR="00DA54E6" w:rsidRPr="00CC67CB">
        <w:rPr>
          <w:bCs/>
          <w:lang w:val="es-CO"/>
        </w:rPr>
        <w:t xml:space="preserve"> curso</w:t>
      </w:r>
      <w:r w:rsidRPr="00CC67CB">
        <w:rPr>
          <w:bCs/>
          <w:lang w:val="es-CO"/>
        </w:rPr>
        <w:t xml:space="preserve">, organice los tiempos </w:t>
      </w:r>
      <w:r w:rsidR="00E75660" w:rsidRPr="00CC67CB">
        <w:rPr>
          <w:bCs/>
          <w:lang w:val="es-CO"/>
        </w:rPr>
        <w:t>por semanas</w:t>
      </w:r>
      <w:r w:rsidR="00523D0A" w:rsidRPr="00CC67CB">
        <w:rPr>
          <w:bCs/>
          <w:lang w:val="es-CO"/>
        </w:rPr>
        <w:t xml:space="preserve"> </w:t>
      </w:r>
      <w:r w:rsidR="0040420E">
        <w:rPr>
          <w:bCs/>
          <w:lang w:val="es-CO"/>
        </w:rPr>
        <w:t xml:space="preserve">o sesiones  de acuerdo a los  tiempos asignados </w:t>
      </w:r>
      <w:r w:rsidR="00523D0A" w:rsidRPr="00CC67CB">
        <w:rPr>
          <w:bCs/>
          <w:lang w:val="es-CO"/>
        </w:rPr>
        <w:t xml:space="preserve">dentro del calendario académico </w:t>
      </w:r>
      <w:r w:rsidR="0040420E" w:rsidRPr="00CC67CB">
        <w:rPr>
          <w:bCs/>
          <w:lang w:val="es-CO"/>
        </w:rPr>
        <w:t>institucional</w:t>
      </w:r>
      <w:r w:rsidR="0040420E">
        <w:rPr>
          <w:bCs/>
          <w:lang w:val="es-CO"/>
        </w:rPr>
        <w:t>, al curso y</w:t>
      </w:r>
      <w:r w:rsidR="00523D0A" w:rsidRPr="00CC67CB">
        <w:rPr>
          <w:bCs/>
          <w:lang w:val="es-CO"/>
        </w:rPr>
        <w:t xml:space="preserve"> Precise:</w:t>
      </w:r>
    </w:p>
    <w:p w14:paraId="2B494BB7" w14:textId="77777777" w:rsidR="00E75660" w:rsidRPr="00CC67CB" w:rsidRDefault="00E75660" w:rsidP="00E75660">
      <w:pPr>
        <w:pStyle w:val="Prrafodelista"/>
        <w:spacing w:after="0" w:line="240" w:lineRule="auto"/>
        <w:jc w:val="both"/>
        <w:rPr>
          <w:bCs/>
          <w:lang w:val="es-CO"/>
        </w:rPr>
      </w:pPr>
    </w:p>
    <w:p w14:paraId="7107B964" w14:textId="4597B36C" w:rsidR="00510AF4" w:rsidRPr="00CC67CB" w:rsidRDefault="00E75660" w:rsidP="00E75660">
      <w:pPr>
        <w:pStyle w:val="Prrafodelista"/>
        <w:numPr>
          <w:ilvl w:val="0"/>
          <w:numId w:val="8"/>
        </w:numPr>
        <w:spacing w:after="0" w:line="240" w:lineRule="auto"/>
        <w:jc w:val="both"/>
        <w:rPr>
          <w:lang w:val="es-CO"/>
        </w:rPr>
      </w:pPr>
      <w:r w:rsidRPr="00CC67CB">
        <w:rPr>
          <w:lang w:val="es-CO"/>
        </w:rPr>
        <w:t xml:space="preserve">horas </w:t>
      </w:r>
      <w:r w:rsidR="00523D0A" w:rsidRPr="00CC67CB">
        <w:rPr>
          <w:lang w:val="es-CO"/>
        </w:rPr>
        <w:t>- presenciales</w:t>
      </w:r>
    </w:p>
    <w:p w14:paraId="1B2A1301" w14:textId="139C0BF1" w:rsidR="00523D0A" w:rsidRPr="00CC67CB" w:rsidRDefault="00523D0A" w:rsidP="00E75660">
      <w:pPr>
        <w:pStyle w:val="Prrafodelista"/>
        <w:numPr>
          <w:ilvl w:val="0"/>
          <w:numId w:val="8"/>
        </w:numPr>
        <w:spacing w:after="0" w:line="240" w:lineRule="auto"/>
        <w:rPr>
          <w:lang w:val="es-CO"/>
        </w:rPr>
      </w:pPr>
      <w:r w:rsidRPr="00CC67CB">
        <w:rPr>
          <w:lang w:val="es-CO"/>
        </w:rPr>
        <w:t>horas en aula de apoyo virtual</w:t>
      </w:r>
    </w:p>
    <w:p w14:paraId="542522CF" w14:textId="2324F301" w:rsidR="00523D0A" w:rsidRPr="00CC67CB" w:rsidRDefault="00523D0A" w:rsidP="00E75660">
      <w:pPr>
        <w:pStyle w:val="Prrafodelista"/>
        <w:numPr>
          <w:ilvl w:val="0"/>
          <w:numId w:val="8"/>
        </w:numPr>
        <w:spacing w:after="0" w:line="240" w:lineRule="auto"/>
        <w:rPr>
          <w:lang w:val="es-CO"/>
        </w:rPr>
      </w:pPr>
      <w:r w:rsidRPr="00CC67CB">
        <w:rPr>
          <w:lang w:val="es-CO"/>
        </w:rPr>
        <w:t>horas</w:t>
      </w:r>
      <w:r w:rsidR="00587B29" w:rsidRPr="00CC67CB">
        <w:rPr>
          <w:lang w:val="es-CO"/>
        </w:rPr>
        <w:t xml:space="preserve"> </w:t>
      </w:r>
      <w:r w:rsidRPr="00CC67CB">
        <w:rPr>
          <w:lang w:val="es-CO"/>
        </w:rPr>
        <w:t xml:space="preserve">de trabajo </w:t>
      </w:r>
      <w:r w:rsidR="00CC67CB" w:rsidRPr="00CC67CB">
        <w:rPr>
          <w:lang w:val="es-CO"/>
        </w:rPr>
        <w:t>autónomo</w:t>
      </w:r>
      <w:r w:rsidRPr="00CC67CB">
        <w:rPr>
          <w:lang w:val="es-CO"/>
        </w:rPr>
        <w:t xml:space="preserve"> del estudiante</w:t>
      </w:r>
    </w:p>
    <w:p w14:paraId="7886BCFB" w14:textId="1E987ABF" w:rsidR="00523D0A" w:rsidRPr="00CC67CB" w:rsidRDefault="00523D0A" w:rsidP="00E75660">
      <w:pPr>
        <w:pStyle w:val="Prrafodelista"/>
        <w:numPr>
          <w:ilvl w:val="0"/>
          <w:numId w:val="8"/>
        </w:numPr>
        <w:spacing w:after="0" w:line="240" w:lineRule="auto"/>
        <w:rPr>
          <w:lang w:val="es-CO"/>
        </w:rPr>
      </w:pPr>
      <w:r w:rsidRPr="00CC67CB">
        <w:rPr>
          <w:lang w:val="es-CO"/>
        </w:rPr>
        <w:t xml:space="preserve">horas de trabajo colaborativo </w:t>
      </w:r>
    </w:p>
    <w:p w14:paraId="1CDFD3BB" w14:textId="12CE7598" w:rsidR="00E75660" w:rsidRDefault="00523D0A" w:rsidP="00E75660">
      <w:pPr>
        <w:pStyle w:val="Prrafodelista"/>
        <w:numPr>
          <w:ilvl w:val="0"/>
          <w:numId w:val="8"/>
        </w:numPr>
        <w:spacing w:after="0" w:line="240" w:lineRule="auto"/>
        <w:rPr>
          <w:lang w:val="es-CO"/>
        </w:rPr>
      </w:pPr>
      <w:r w:rsidRPr="00CC67CB">
        <w:rPr>
          <w:lang w:val="es-CO"/>
        </w:rPr>
        <w:t xml:space="preserve">horas de acompañamiento o </w:t>
      </w:r>
      <w:r w:rsidR="00E75660" w:rsidRPr="00CC67CB">
        <w:rPr>
          <w:lang w:val="es-CO"/>
        </w:rPr>
        <w:t>asesorías</w:t>
      </w:r>
    </w:p>
    <w:p w14:paraId="28A47780" w14:textId="77777777" w:rsidR="0040420E" w:rsidRDefault="0040420E" w:rsidP="0040420E">
      <w:pPr>
        <w:pStyle w:val="Prrafodelista"/>
        <w:spacing w:after="0" w:line="240" w:lineRule="auto"/>
        <w:rPr>
          <w:lang w:val="es-CO"/>
        </w:rPr>
      </w:pPr>
    </w:p>
    <w:p w14:paraId="1581F8ED" w14:textId="03E94FBB" w:rsidR="0040420E" w:rsidRPr="00CC67CB" w:rsidRDefault="0040420E" w:rsidP="0040420E">
      <w:pPr>
        <w:pStyle w:val="Prrafodelista"/>
        <w:spacing w:after="0" w:line="240" w:lineRule="auto"/>
        <w:rPr>
          <w:lang w:val="es-CO"/>
        </w:rPr>
      </w:pPr>
      <w:r>
        <w:rPr>
          <w:lang w:val="es-CO"/>
        </w:rPr>
        <w:t>Tenga presente que a y e se relacionan con el tiempo del docente según los créditos y modalidad del programa.</w:t>
      </w:r>
    </w:p>
    <w:p w14:paraId="0DB85B97" w14:textId="711A669F" w:rsidR="00243D60" w:rsidRPr="00CC67CB" w:rsidRDefault="00523D0A" w:rsidP="00E75660">
      <w:pPr>
        <w:spacing w:after="0" w:line="240" w:lineRule="auto"/>
        <w:ind w:left="360"/>
        <w:rPr>
          <w:lang w:val="es-CO"/>
        </w:rPr>
      </w:pPr>
      <w:r w:rsidRPr="00CC67CB">
        <w:rPr>
          <w:lang w:val="es-CO"/>
        </w:rPr>
        <w:t xml:space="preserve"> </w:t>
      </w:r>
    </w:p>
    <w:p w14:paraId="06517500" w14:textId="666D4206" w:rsidR="00141F0F" w:rsidRPr="00CC67CB" w:rsidRDefault="00523D0A" w:rsidP="00E75660">
      <w:pPr>
        <w:pStyle w:val="Citadestacada"/>
        <w:spacing w:before="0" w:after="0" w:line="240" w:lineRule="auto"/>
        <w:rPr>
          <w:lang w:val="es-CO"/>
        </w:rPr>
      </w:pPr>
      <w:r w:rsidRPr="00CC67CB">
        <w:rPr>
          <w:lang w:val="es-CO"/>
        </w:rPr>
        <w:t xml:space="preserve">Sistema </w:t>
      </w:r>
      <w:r w:rsidR="00DA54E6" w:rsidRPr="00CC67CB">
        <w:rPr>
          <w:lang w:val="es-CO"/>
        </w:rPr>
        <w:t>d</w:t>
      </w:r>
      <w:r w:rsidRPr="00CC67CB">
        <w:rPr>
          <w:lang w:val="es-CO"/>
        </w:rPr>
        <w:t xml:space="preserve">e Evaluación </w:t>
      </w:r>
      <w:r w:rsidR="00DA54E6" w:rsidRPr="00CC67CB">
        <w:rPr>
          <w:lang w:val="es-CO"/>
        </w:rPr>
        <w:t>del</w:t>
      </w:r>
      <w:r w:rsidRPr="00CC67CB">
        <w:rPr>
          <w:lang w:val="es-CO"/>
        </w:rPr>
        <w:t xml:space="preserve"> </w:t>
      </w:r>
      <w:r w:rsidR="00DA54E6" w:rsidRPr="00CC67CB">
        <w:rPr>
          <w:lang w:val="es-CO"/>
        </w:rPr>
        <w:t>curso</w:t>
      </w:r>
      <w:r w:rsidRPr="00CC67CB">
        <w:rPr>
          <w:lang w:val="es-CO"/>
        </w:rPr>
        <w:t xml:space="preserve"> (¿Qué y Cómo Evaluar?)</w:t>
      </w:r>
    </w:p>
    <w:p w14:paraId="44EFEE10" w14:textId="77777777" w:rsidR="00E75660" w:rsidRPr="00CC67CB" w:rsidRDefault="00E75660" w:rsidP="00E75660">
      <w:pPr>
        <w:spacing w:after="0" w:line="240" w:lineRule="auto"/>
        <w:ind w:left="720"/>
        <w:rPr>
          <w:bCs/>
          <w:lang w:val="es-CO"/>
        </w:rPr>
      </w:pPr>
    </w:p>
    <w:p w14:paraId="71264242" w14:textId="58140FE4" w:rsidR="00E75660" w:rsidRPr="00CC67CB" w:rsidRDefault="00141F0F" w:rsidP="00E75660">
      <w:pPr>
        <w:spacing w:after="0" w:line="240" w:lineRule="auto"/>
        <w:ind w:left="720"/>
        <w:rPr>
          <w:bCs/>
          <w:lang w:val="es-CO"/>
        </w:rPr>
      </w:pPr>
      <w:r w:rsidRPr="00CC67CB">
        <w:rPr>
          <w:bCs/>
          <w:lang w:val="es-CO"/>
        </w:rPr>
        <w:lastRenderedPageBreak/>
        <w:t>Según los</w:t>
      </w:r>
      <w:r w:rsidR="00707B5B" w:rsidRPr="00CC67CB">
        <w:rPr>
          <w:bCs/>
          <w:lang w:val="es-CO"/>
        </w:rPr>
        <w:t xml:space="preserve"> momentos de </w:t>
      </w:r>
      <w:r w:rsidR="00CC67CB" w:rsidRPr="00CC67CB">
        <w:rPr>
          <w:bCs/>
          <w:lang w:val="es-CO"/>
        </w:rPr>
        <w:t>evaluación</w:t>
      </w:r>
      <w:r w:rsidR="00707B5B" w:rsidRPr="00CC67CB">
        <w:rPr>
          <w:bCs/>
          <w:lang w:val="es-CO"/>
        </w:rPr>
        <w:t xml:space="preserve"> previstos para el semestre acad</w:t>
      </w:r>
      <w:r w:rsidR="006F25B9" w:rsidRPr="00CC67CB">
        <w:rPr>
          <w:bCs/>
          <w:lang w:val="es-CO"/>
        </w:rPr>
        <w:t>é</w:t>
      </w:r>
      <w:r w:rsidR="00707B5B" w:rsidRPr="00CC67CB">
        <w:rPr>
          <w:bCs/>
          <w:lang w:val="es-CO"/>
        </w:rPr>
        <w:t xml:space="preserve">mico, </w:t>
      </w:r>
      <w:r w:rsidR="00E75660" w:rsidRPr="00CC67CB">
        <w:rPr>
          <w:bCs/>
          <w:lang w:val="es-CO"/>
        </w:rPr>
        <w:t>indique para</w:t>
      </w:r>
      <w:r w:rsidR="00707B5B" w:rsidRPr="00CC67CB">
        <w:rPr>
          <w:bCs/>
          <w:lang w:val="es-CO"/>
        </w:rPr>
        <w:t xml:space="preserve"> cada uno:</w:t>
      </w:r>
    </w:p>
    <w:p w14:paraId="002731A6" w14:textId="2CDB38FE" w:rsidR="00243D60" w:rsidRPr="00CC67CB" w:rsidRDefault="00523D0A" w:rsidP="00E75660">
      <w:pPr>
        <w:spacing w:after="0" w:line="240" w:lineRule="auto"/>
        <w:ind w:left="720"/>
        <w:rPr>
          <w:bCs/>
          <w:lang w:val="es-CO"/>
        </w:rPr>
      </w:pPr>
      <w:r w:rsidRPr="00CC67CB">
        <w:rPr>
          <w:bCs/>
          <w:lang w:val="es-CO"/>
        </w:rPr>
        <w:tab/>
      </w:r>
      <w:r w:rsidRPr="00CC67CB">
        <w:rPr>
          <w:bCs/>
          <w:lang w:val="es-CO"/>
        </w:rPr>
        <w:tab/>
      </w:r>
      <w:r w:rsidRPr="00CC67CB">
        <w:rPr>
          <w:bCs/>
          <w:lang w:val="es-CO"/>
        </w:rPr>
        <w:tab/>
      </w:r>
      <w:r w:rsidRPr="00CC67CB">
        <w:rPr>
          <w:bCs/>
          <w:lang w:val="es-CO"/>
        </w:rPr>
        <w:tab/>
      </w:r>
      <w:r w:rsidRPr="00CC67CB">
        <w:rPr>
          <w:bCs/>
          <w:lang w:val="es-CO"/>
        </w:rPr>
        <w:tab/>
      </w:r>
      <w:r w:rsidRPr="00CC67CB">
        <w:rPr>
          <w:bCs/>
          <w:lang w:val="es-CO"/>
        </w:rPr>
        <w:tab/>
      </w:r>
      <w:r w:rsidRPr="00CC67CB">
        <w:rPr>
          <w:bCs/>
          <w:lang w:val="es-CO"/>
        </w:rPr>
        <w:tab/>
      </w:r>
      <w:r w:rsidRPr="00CC67CB">
        <w:rPr>
          <w:bCs/>
          <w:lang w:val="es-CO"/>
        </w:rPr>
        <w:tab/>
      </w:r>
    </w:p>
    <w:p w14:paraId="2D65A171" w14:textId="3D240FB0" w:rsidR="009D5609" w:rsidRPr="00CC67CB" w:rsidRDefault="00707B5B" w:rsidP="00E75660">
      <w:pPr>
        <w:pStyle w:val="Prrafodelista"/>
        <w:numPr>
          <w:ilvl w:val="0"/>
          <w:numId w:val="10"/>
        </w:numPr>
        <w:spacing w:after="0" w:line="240" w:lineRule="auto"/>
        <w:jc w:val="both"/>
        <w:rPr>
          <w:lang w:val="es-CO"/>
        </w:rPr>
      </w:pPr>
      <w:r w:rsidRPr="00CC67CB">
        <w:rPr>
          <w:lang w:val="es-CO"/>
        </w:rPr>
        <w:t>Descripción del</w:t>
      </w:r>
      <w:r w:rsidR="00587B29" w:rsidRPr="00CC67CB">
        <w:rPr>
          <w:lang w:val="es-CO"/>
        </w:rPr>
        <w:t xml:space="preserve"> </w:t>
      </w:r>
      <w:r w:rsidRPr="00CC67CB">
        <w:rPr>
          <w:lang w:val="es-CO"/>
        </w:rPr>
        <w:t>proceso y entregable</w:t>
      </w:r>
      <w:r w:rsidR="00587B29" w:rsidRPr="00CC67CB">
        <w:rPr>
          <w:lang w:val="es-CO"/>
        </w:rPr>
        <w:t xml:space="preserve"> </w:t>
      </w:r>
      <w:r w:rsidRPr="00CC67CB">
        <w:rPr>
          <w:lang w:val="es-CO"/>
        </w:rPr>
        <w:t xml:space="preserve">de evaluación </w:t>
      </w:r>
      <w:r w:rsidR="0040420E">
        <w:rPr>
          <w:lang w:val="es-CO"/>
        </w:rPr>
        <w:t xml:space="preserve">( producto de aprendizaje) </w:t>
      </w:r>
      <w:r w:rsidRPr="00CC67CB">
        <w:rPr>
          <w:lang w:val="es-CO"/>
        </w:rPr>
        <w:t xml:space="preserve">que se espera </w:t>
      </w:r>
      <w:r w:rsidR="0040420E">
        <w:rPr>
          <w:lang w:val="es-CO"/>
        </w:rPr>
        <w:t xml:space="preserve">por parte del estudiante  </w:t>
      </w:r>
      <w:r w:rsidRPr="00CC67CB">
        <w:rPr>
          <w:lang w:val="es-CO"/>
        </w:rPr>
        <w:t>y</w:t>
      </w:r>
      <w:r w:rsidR="0040420E">
        <w:rPr>
          <w:lang w:val="es-CO"/>
        </w:rPr>
        <w:t xml:space="preserve"> que </w:t>
      </w:r>
      <w:r w:rsidRPr="00CC67CB">
        <w:rPr>
          <w:lang w:val="es-CO"/>
        </w:rPr>
        <w:t xml:space="preserve"> propician el desarrollo de</w:t>
      </w:r>
      <w:r w:rsidR="00587B29" w:rsidRPr="00CC67CB">
        <w:rPr>
          <w:lang w:val="es-CO"/>
        </w:rPr>
        <w:t xml:space="preserve"> </w:t>
      </w:r>
      <w:r w:rsidRPr="00CC67CB">
        <w:rPr>
          <w:lang w:val="es-CO"/>
        </w:rPr>
        <w:t>las competencias</w:t>
      </w:r>
      <w:r w:rsidR="00587B29" w:rsidRPr="00CC67CB">
        <w:rPr>
          <w:lang w:val="es-CO"/>
        </w:rPr>
        <w:t xml:space="preserve"> </w:t>
      </w:r>
      <w:r w:rsidRPr="00CC67CB">
        <w:rPr>
          <w:lang w:val="es-CO"/>
        </w:rPr>
        <w:t xml:space="preserve">y </w:t>
      </w:r>
      <w:r w:rsidR="0040420E">
        <w:rPr>
          <w:lang w:val="es-CO"/>
        </w:rPr>
        <w:t xml:space="preserve">resultados de aprendizaje </w:t>
      </w:r>
      <w:r w:rsidR="00587B29" w:rsidRPr="00CC67CB">
        <w:rPr>
          <w:lang w:val="es-CO"/>
        </w:rPr>
        <w:t xml:space="preserve"> </w:t>
      </w:r>
      <w:r w:rsidRPr="00CC67CB">
        <w:rPr>
          <w:lang w:val="es-CO"/>
        </w:rPr>
        <w:t>descrit</w:t>
      </w:r>
      <w:r w:rsidR="006F25B9" w:rsidRPr="00CC67CB">
        <w:rPr>
          <w:lang w:val="es-CO"/>
        </w:rPr>
        <w:t>o</w:t>
      </w:r>
      <w:r w:rsidRPr="00CC67CB">
        <w:rPr>
          <w:lang w:val="es-CO"/>
        </w:rPr>
        <w:t>s</w:t>
      </w:r>
      <w:r w:rsidR="00587B29" w:rsidRPr="00CC67CB">
        <w:rPr>
          <w:lang w:val="es-CO"/>
        </w:rPr>
        <w:t xml:space="preserve"> </w:t>
      </w:r>
      <w:r w:rsidRPr="00CC67CB">
        <w:rPr>
          <w:lang w:val="es-CO"/>
        </w:rPr>
        <w:t xml:space="preserve">en el punto No 3 </w:t>
      </w:r>
      <w:r w:rsidR="0040420E">
        <w:rPr>
          <w:lang w:val="es-CO"/>
        </w:rPr>
        <w:t>– recuerde tener la coherencia con las actividades de aprendizaje propuestas en  el literal c)   actividades de aprendizaje.</w:t>
      </w:r>
    </w:p>
    <w:p w14:paraId="427466DC" w14:textId="52035C66" w:rsidR="00707B5B" w:rsidRPr="00CC67CB" w:rsidRDefault="00707B5B" w:rsidP="00E75660">
      <w:pPr>
        <w:pStyle w:val="Prrafodelista"/>
        <w:numPr>
          <w:ilvl w:val="0"/>
          <w:numId w:val="10"/>
        </w:numPr>
        <w:spacing w:after="0" w:line="240" w:lineRule="auto"/>
        <w:rPr>
          <w:lang w:val="es-CO"/>
        </w:rPr>
      </w:pPr>
      <w:r w:rsidRPr="00CC67CB">
        <w:rPr>
          <w:lang w:val="es-CO"/>
        </w:rPr>
        <w:t xml:space="preserve">El </w:t>
      </w:r>
      <w:r w:rsidR="00CC67CB" w:rsidRPr="00CC67CB">
        <w:rPr>
          <w:lang w:val="es-CO"/>
        </w:rPr>
        <w:t>porcentaje</w:t>
      </w:r>
      <w:r w:rsidRPr="00CC67CB">
        <w:rPr>
          <w:lang w:val="es-CO"/>
        </w:rPr>
        <w:t xml:space="preserve"> debe ser equivalente al indicado institucionalmente</w:t>
      </w:r>
      <w:r w:rsidR="00587B29" w:rsidRPr="00CC67CB">
        <w:rPr>
          <w:lang w:val="es-CO"/>
        </w:rPr>
        <w:t xml:space="preserve"> </w:t>
      </w:r>
      <w:r w:rsidRPr="00CC67CB">
        <w:rPr>
          <w:lang w:val="es-CO"/>
        </w:rPr>
        <w:t xml:space="preserve">en la sumatoria de cada momento. </w:t>
      </w:r>
    </w:p>
    <w:p w14:paraId="74DD8975" w14:textId="215D4378" w:rsidR="00270F3F" w:rsidRDefault="00270F3F" w:rsidP="00E75660">
      <w:pPr>
        <w:spacing w:after="0" w:line="240" w:lineRule="auto"/>
        <w:rPr>
          <w:lang w:val="es-CO"/>
        </w:rPr>
      </w:pPr>
    </w:p>
    <w:p w14:paraId="11F215A8" w14:textId="0F359750" w:rsidR="00F23D70" w:rsidRDefault="00F23D70" w:rsidP="00E75660">
      <w:pPr>
        <w:spacing w:after="0" w:line="240" w:lineRule="auto"/>
        <w:rPr>
          <w:lang w:val="es-CO"/>
        </w:rPr>
      </w:pPr>
    </w:p>
    <w:p w14:paraId="15FAA444" w14:textId="01B73869" w:rsidR="00F23D70" w:rsidRPr="00F23D70" w:rsidRDefault="00F23D70" w:rsidP="00E75660">
      <w:pPr>
        <w:spacing w:after="0" w:line="240" w:lineRule="auto"/>
        <w:rPr>
          <w:b/>
          <w:bCs/>
          <w:lang w:val="es-CO"/>
        </w:rPr>
      </w:pPr>
      <w:r w:rsidRPr="00F23D70">
        <w:rPr>
          <w:b/>
          <w:bCs/>
          <w:lang w:val="es-CO"/>
        </w:rPr>
        <w:t xml:space="preserve">Sección Final  de identificación del docente – tutor del Curso. </w:t>
      </w:r>
    </w:p>
    <w:p w14:paraId="6CFBB9E8" w14:textId="77777777" w:rsidR="00F23D70" w:rsidRPr="00CC67CB" w:rsidRDefault="00F23D70" w:rsidP="00E75660">
      <w:pPr>
        <w:spacing w:after="0" w:line="240" w:lineRule="auto"/>
        <w:rPr>
          <w:lang w:val="es-CO"/>
        </w:rPr>
      </w:pPr>
    </w:p>
    <w:p w14:paraId="7E6F38DB" w14:textId="71F3E2DF" w:rsidR="00270F3F" w:rsidRPr="00CC67CB" w:rsidRDefault="00F23D70" w:rsidP="00E75660">
      <w:pPr>
        <w:pStyle w:val="Citadestacada"/>
        <w:spacing w:before="0" w:after="0" w:line="240" w:lineRule="auto"/>
        <w:rPr>
          <w:lang w:val="es-CO"/>
        </w:rPr>
      </w:pPr>
      <w:r>
        <w:rPr>
          <w:lang w:val="es-CO"/>
        </w:rPr>
        <w:t xml:space="preserve">Identificación del docente </w:t>
      </w:r>
    </w:p>
    <w:p w14:paraId="3D1AA7CF" w14:textId="345367B1" w:rsidR="00E75660" w:rsidRDefault="00E75660" w:rsidP="00E75660">
      <w:pPr>
        <w:spacing w:after="0" w:line="240" w:lineRule="auto"/>
        <w:rPr>
          <w:lang w:val="es-CO"/>
        </w:rPr>
      </w:pPr>
    </w:p>
    <w:p w14:paraId="7EBDD3AE" w14:textId="2686154F" w:rsidR="00F23D70" w:rsidRDefault="00F23D70" w:rsidP="00E75660">
      <w:pPr>
        <w:spacing w:after="0" w:line="240" w:lineRule="auto"/>
        <w:rPr>
          <w:lang w:val="es-CO"/>
        </w:rPr>
      </w:pPr>
      <w:r>
        <w:rPr>
          <w:lang w:val="es-CO"/>
        </w:rPr>
        <w:t xml:space="preserve">Nombres y </w:t>
      </w:r>
      <w:r w:rsidR="00CE02F7">
        <w:rPr>
          <w:lang w:val="es-CO"/>
        </w:rPr>
        <w:t>apellidos</w:t>
      </w:r>
      <w:r>
        <w:rPr>
          <w:lang w:val="es-CO"/>
        </w:rPr>
        <w:t xml:space="preserve"> del </w:t>
      </w:r>
      <w:r w:rsidR="00CE02F7">
        <w:rPr>
          <w:lang w:val="es-CO"/>
        </w:rPr>
        <w:t>docente</w:t>
      </w:r>
      <w:r>
        <w:rPr>
          <w:lang w:val="es-CO"/>
        </w:rPr>
        <w:t xml:space="preserve">- tutor </w:t>
      </w:r>
    </w:p>
    <w:p w14:paraId="00EC4302" w14:textId="32D5C70B" w:rsidR="003C7FBC" w:rsidRDefault="003C7FBC" w:rsidP="00E75660">
      <w:pPr>
        <w:spacing w:after="0" w:line="240" w:lineRule="auto"/>
        <w:rPr>
          <w:lang w:val="es-CO"/>
        </w:rPr>
      </w:pPr>
      <w:r>
        <w:rPr>
          <w:lang w:val="es-CO"/>
        </w:rPr>
        <w:t>Identificación  - Número de cédula</w:t>
      </w:r>
    </w:p>
    <w:p w14:paraId="767DF51E" w14:textId="4D48C2D4" w:rsidR="00F23D70" w:rsidRDefault="00F23D70" w:rsidP="00E75660">
      <w:pPr>
        <w:spacing w:after="0" w:line="240" w:lineRule="auto"/>
        <w:rPr>
          <w:lang w:val="es-CO"/>
        </w:rPr>
      </w:pPr>
      <w:r>
        <w:rPr>
          <w:lang w:val="es-CO"/>
        </w:rPr>
        <w:t xml:space="preserve">Perfil del </w:t>
      </w:r>
      <w:r w:rsidR="00CE02F7">
        <w:rPr>
          <w:lang w:val="es-CO"/>
        </w:rPr>
        <w:t>docente</w:t>
      </w:r>
      <w:r>
        <w:rPr>
          <w:lang w:val="es-CO"/>
        </w:rPr>
        <w:t xml:space="preserve"> – tutor </w:t>
      </w:r>
      <w:r w:rsidR="003C7FBC">
        <w:rPr>
          <w:lang w:val="es-CO"/>
        </w:rPr>
        <w:t xml:space="preserve">: Describa y especifique su formación académica, experiencia en el sector público y el aporte desde la misma  que realiza al curso de acuerdo al semestre en que se desarrolla – Tener en cuenta si es fundamentación – disciplinar – practica – profesionalización – profundización o interdisciplinariedad de acuerdo al nivel de formación  del programa  académico ESAP – pregrado o posgrado </w:t>
      </w:r>
    </w:p>
    <w:p w14:paraId="087B8B7C" w14:textId="157ECA81" w:rsidR="00F23D70" w:rsidRDefault="00F23D70" w:rsidP="00E75660">
      <w:pPr>
        <w:spacing w:after="0" w:line="240" w:lineRule="auto"/>
        <w:rPr>
          <w:lang w:val="es-CO"/>
        </w:rPr>
      </w:pPr>
      <w:r>
        <w:rPr>
          <w:lang w:val="es-CO"/>
        </w:rPr>
        <w:t xml:space="preserve">Sede territorial  </w:t>
      </w:r>
      <w:r w:rsidR="003C7FBC">
        <w:rPr>
          <w:lang w:val="es-CO"/>
        </w:rPr>
        <w:t xml:space="preserve">-  </w:t>
      </w:r>
      <w:r w:rsidR="00F3082A">
        <w:rPr>
          <w:lang w:val="es-CO"/>
        </w:rPr>
        <w:t xml:space="preserve">Enunciar la sede </w:t>
      </w:r>
      <w:r w:rsidR="003C7FBC">
        <w:rPr>
          <w:lang w:val="es-CO"/>
        </w:rPr>
        <w:t xml:space="preserve">en la que se encuentra  vinculado como docente – tutor </w:t>
      </w:r>
    </w:p>
    <w:p w14:paraId="1DBE505C" w14:textId="3692063A" w:rsidR="00CE02F7" w:rsidRDefault="00CE02F7" w:rsidP="00E75660">
      <w:pPr>
        <w:spacing w:after="0" w:line="240" w:lineRule="auto"/>
        <w:rPr>
          <w:lang w:val="es-CO"/>
        </w:rPr>
      </w:pPr>
      <w:r>
        <w:rPr>
          <w:lang w:val="es-CO"/>
        </w:rPr>
        <w:t xml:space="preserve">CETAP Donde se desarrolló el curso. </w:t>
      </w:r>
      <w:r w:rsidR="003C7FBC">
        <w:rPr>
          <w:lang w:val="es-CO"/>
        </w:rPr>
        <w:t xml:space="preserve">– Lugar donde se desarrolla el curso con los estudiantes. </w:t>
      </w:r>
    </w:p>
    <w:p w14:paraId="1B05B1CB" w14:textId="4482809A" w:rsidR="003C7FBC" w:rsidRDefault="003C7FBC" w:rsidP="00E75660">
      <w:pPr>
        <w:spacing w:after="0" w:line="240" w:lineRule="auto"/>
        <w:rPr>
          <w:lang w:val="es-CO"/>
        </w:rPr>
      </w:pPr>
    </w:p>
    <w:p w14:paraId="5D8C7533" w14:textId="32133112" w:rsidR="003C7FBC" w:rsidRDefault="003C7FBC" w:rsidP="00E75660">
      <w:pPr>
        <w:spacing w:after="0" w:line="240" w:lineRule="auto"/>
        <w:rPr>
          <w:b/>
          <w:bCs/>
          <w:lang w:val="es-CO"/>
        </w:rPr>
      </w:pPr>
      <w:r w:rsidRPr="003C7FBC">
        <w:rPr>
          <w:b/>
          <w:bCs/>
          <w:lang w:val="es-CO"/>
        </w:rPr>
        <w:t xml:space="preserve">Sección Final Institucional. </w:t>
      </w:r>
    </w:p>
    <w:p w14:paraId="254E448D" w14:textId="46A893DD" w:rsidR="003C7FBC" w:rsidRDefault="003C7FBC" w:rsidP="00E75660">
      <w:pPr>
        <w:spacing w:after="0" w:line="240" w:lineRule="auto"/>
        <w:rPr>
          <w:b/>
          <w:bCs/>
          <w:lang w:val="es-CO"/>
        </w:rPr>
      </w:pPr>
    </w:p>
    <w:p w14:paraId="4C3D596E" w14:textId="04FCF6FF" w:rsidR="003C7FBC" w:rsidRPr="003C7FBC" w:rsidRDefault="003C7FBC" w:rsidP="003C7FBC">
      <w:pPr>
        <w:spacing w:after="0" w:line="240" w:lineRule="auto"/>
        <w:jc w:val="both"/>
        <w:rPr>
          <w:lang w:val="es-CO"/>
        </w:rPr>
      </w:pPr>
      <w:r w:rsidRPr="003C7FBC">
        <w:rPr>
          <w:lang w:val="es-CO"/>
        </w:rPr>
        <w:t>Se presenta la información institucional referente a la aprobación de la  actualización del instrumento institucional de acuerdo a los requerimientos previstos en el decreto 1330 de 2020</w:t>
      </w:r>
    </w:p>
    <w:sectPr w:rsidR="003C7FBC" w:rsidRPr="003C7FBC">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94994E" w14:textId="77777777" w:rsidR="009A65EF" w:rsidRDefault="009A65EF" w:rsidP="007B4EDA">
      <w:pPr>
        <w:spacing w:after="0" w:line="240" w:lineRule="auto"/>
      </w:pPr>
      <w:r>
        <w:separator/>
      </w:r>
    </w:p>
  </w:endnote>
  <w:endnote w:type="continuationSeparator" w:id="0">
    <w:p w14:paraId="5E1E356B" w14:textId="77777777" w:rsidR="009A65EF" w:rsidRDefault="009A65EF" w:rsidP="007B4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B771C" w14:textId="75E49EA1" w:rsidR="00AA4A26" w:rsidRDefault="00AA4A26" w:rsidP="00AA4A26">
    <w:pPr>
      <w:pStyle w:val="Normal1"/>
      <w:tabs>
        <w:tab w:val="center" w:pos="4419"/>
        <w:tab w:val="right" w:pos="8838"/>
      </w:tabs>
      <w:rPr>
        <w:rFonts w:asciiTheme="majorHAnsi" w:hAnsiTheme="majorHAnsi"/>
        <w:color w:val="000000"/>
      </w:rPr>
    </w:pPr>
    <w:r>
      <w:rPr>
        <w:rFonts w:asciiTheme="majorHAnsi" w:hAnsiTheme="majorHAnsi"/>
        <w:color w:val="000000"/>
      </w:rPr>
      <w:t>Versión: 0</w:t>
    </w:r>
    <w:r w:rsidR="002559C9">
      <w:rPr>
        <w:rFonts w:asciiTheme="majorHAnsi" w:hAnsiTheme="majorHAnsi"/>
        <w:color w:val="000000"/>
      </w:rPr>
      <w:t xml:space="preserve">2 </w:t>
    </w:r>
    <w:r>
      <w:rPr>
        <w:rFonts w:asciiTheme="majorHAnsi" w:hAnsiTheme="majorHAnsi"/>
        <w:color w:val="000000"/>
      </w:rPr>
      <w:t xml:space="preserve">Fecha de actualización: </w:t>
    </w:r>
    <w:r w:rsidR="002559C9">
      <w:rPr>
        <w:rFonts w:asciiTheme="majorHAnsi" w:hAnsiTheme="majorHAnsi"/>
        <w:color w:val="000000"/>
      </w:rPr>
      <w:t>julio 30 de 2022 Página</w:t>
    </w:r>
    <w:r w:rsidR="00587B29">
      <w:rPr>
        <w:rFonts w:asciiTheme="majorHAnsi" w:hAnsiTheme="majorHAnsi"/>
        <w:color w:val="000000"/>
      </w:rPr>
      <w:t xml:space="preserve"> </w:t>
    </w:r>
    <w:r>
      <w:rPr>
        <w:rFonts w:asciiTheme="majorHAnsi" w:hAnsiTheme="majorHAnsi"/>
        <w:color w:val="000000"/>
      </w:rPr>
      <w:fldChar w:fldCharType="begin"/>
    </w:r>
    <w:r>
      <w:rPr>
        <w:rFonts w:asciiTheme="majorHAnsi" w:hAnsiTheme="majorHAnsi"/>
        <w:color w:val="000000"/>
      </w:rPr>
      <w:instrText>PAGE</w:instrText>
    </w:r>
    <w:r>
      <w:rPr>
        <w:rFonts w:asciiTheme="majorHAnsi" w:hAnsiTheme="majorHAnsi"/>
        <w:color w:val="000000"/>
      </w:rPr>
      <w:fldChar w:fldCharType="separate"/>
    </w:r>
    <w:r w:rsidR="00AC1093">
      <w:rPr>
        <w:rFonts w:asciiTheme="majorHAnsi" w:hAnsiTheme="majorHAnsi"/>
        <w:noProof/>
        <w:color w:val="000000"/>
      </w:rPr>
      <w:t>6</w:t>
    </w:r>
    <w:r>
      <w:rPr>
        <w:rFonts w:asciiTheme="majorHAnsi" w:hAnsiTheme="majorHAnsi"/>
        <w:color w:val="000000"/>
      </w:rPr>
      <w:fldChar w:fldCharType="end"/>
    </w:r>
    <w:r>
      <w:rPr>
        <w:rFonts w:asciiTheme="majorHAnsi" w:hAnsiTheme="majorHAnsi"/>
        <w:color w:val="000000"/>
      </w:rPr>
      <w:t xml:space="preserve"> de </w:t>
    </w:r>
    <w:r>
      <w:rPr>
        <w:rFonts w:asciiTheme="majorHAnsi" w:hAnsiTheme="majorHAnsi"/>
        <w:color w:val="000000"/>
      </w:rPr>
      <w:fldChar w:fldCharType="begin"/>
    </w:r>
    <w:r>
      <w:rPr>
        <w:rFonts w:asciiTheme="majorHAnsi" w:hAnsiTheme="majorHAnsi"/>
        <w:color w:val="000000"/>
      </w:rPr>
      <w:instrText>NUMPAGES</w:instrText>
    </w:r>
    <w:r>
      <w:rPr>
        <w:rFonts w:asciiTheme="majorHAnsi" w:hAnsiTheme="majorHAnsi"/>
        <w:color w:val="000000"/>
      </w:rPr>
      <w:fldChar w:fldCharType="separate"/>
    </w:r>
    <w:r w:rsidR="00AC1093">
      <w:rPr>
        <w:rFonts w:asciiTheme="majorHAnsi" w:hAnsiTheme="majorHAnsi"/>
        <w:noProof/>
        <w:color w:val="000000"/>
      </w:rPr>
      <w:t>6</w:t>
    </w:r>
    <w:r>
      <w:rPr>
        <w:rFonts w:asciiTheme="majorHAnsi" w:hAnsiTheme="majorHAnsi"/>
        <w:color w:val="000000"/>
      </w:rPr>
      <w:fldChar w:fldCharType="end"/>
    </w:r>
    <w:r w:rsidR="00587B29">
      <w:rPr>
        <w:rFonts w:asciiTheme="majorHAnsi" w:hAnsiTheme="majorHAnsi"/>
        <w:color w:val="000000"/>
      </w:rPr>
      <w:t xml:space="preserve"> </w:t>
    </w:r>
    <w:r>
      <w:rPr>
        <w:rFonts w:asciiTheme="majorHAnsi" w:hAnsiTheme="majorHAnsi"/>
        <w:color w:val="000000"/>
      </w:rPr>
      <w:t xml:space="preserve">Código: </w:t>
    </w:r>
    <w:r w:rsidR="00C165CF" w:rsidRPr="002559C9">
      <w:rPr>
        <w:rFonts w:asciiTheme="majorHAnsi" w:hAnsiTheme="majorHAnsi"/>
        <w:color w:val="000000"/>
        <w:highlight w:val="yellow"/>
      </w:rPr>
      <w:t>RE-M-DC-136</w:t>
    </w:r>
  </w:p>
  <w:p w14:paraId="76442D9B" w14:textId="77777777" w:rsidR="00AA4A26" w:rsidRPr="00AA4A26" w:rsidRDefault="00AA4A26">
    <w:pPr>
      <w:pStyle w:val="Piedepgina"/>
      <w:rPr>
        <w:lang w:val="es-E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14C52" w14:textId="77777777" w:rsidR="009A65EF" w:rsidRDefault="009A65EF" w:rsidP="007B4EDA">
      <w:pPr>
        <w:spacing w:after="0" w:line="240" w:lineRule="auto"/>
      </w:pPr>
      <w:r>
        <w:separator/>
      </w:r>
    </w:p>
  </w:footnote>
  <w:footnote w:type="continuationSeparator" w:id="0">
    <w:p w14:paraId="1B3CF1BA" w14:textId="77777777" w:rsidR="009A65EF" w:rsidRDefault="009A65EF" w:rsidP="007B4E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1"/>
      <w:tblW w:w="9070"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105"/>
      <w:gridCol w:w="7965"/>
    </w:tblGrid>
    <w:tr w:rsidR="00B21260" w:rsidRPr="004B7322" w14:paraId="346F75BF" w14:textId="77777777" w:rsidTr="00B21260">
      <w:trPr>
        <w:trHeight w:val="232"/>
      </w:trPr>
      <w:tc>
        <w:tcPr>
          <w:tcW w:w="1105" w:type="dxa"/>
          <w:tcBorders>
            <w:top w:val="single" w:sz="12" w:space="0" w:color="000000"/>
            <w:left w:val="single" w:sz="12" w:space="0" w:color="000000"/>
            <w:bottom w:val="single" w:sz="12" w:space="0" w:color="000000"/>
            <w:right w:val="single" w:sz="6" w:space="0" w:color="000000"/>
          </w:tcBorders>
          <w:vAlign w:val="center"/>
          <w:hideMark/>
        </w:tcPr>
        <w:p w14:paraId="2FEB963D" w14:textId="6DEC0A77" w:rsidR="00B21260" w:rsidRDefault="00B21260" w:rsidP="00B21260">
          <w:pPr>
            <w:pStyle w:val="Normal1"/>
            <w:tabs>
              <w:tab w:val="center" w:pos="4252"/>
              <w:tab w:val="right" w:pos="8504"/>
            </w:tabs>
            <w:rPr>
              <w:rFonts w:ascii="Arial" w:eastAsia="Arial" w:hAnsi="Arial" w:cs="Arial"/>
              <w:color w:val="000000"/>
            </w:rPr>
          </w:pPr>
          <w:r>
            <w:rPr>
              <w:rFonts w:ascii="Arial" w:eastAsia="Arial" w:hAnsi="Arial" w:cs="Arial"/>
              <w:b/>
              <w:noProof/>
              <w:color w:val="000000"/>
              <w:lang w:val="es-CO"/>
            </w:rPr>
            <w:drawing>
              <wp:inline distT="0" distB="0" distL="0" distR="0" wp14:anchorId="651D4BA3" wp14:editId="14FB34EC">
                <wp:extent cx="592531" cy="471188"/>
                <wp:effectExtent l="0" t="0" r="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919" cy="473087"/>
                        </a:xfrm>
                        <a:prstGeom prst="rect">
                          <a:avLst/>
                        </a:prstGeom>
                        <a:noFill/>
                        <a:ln>
                          <a:noFill/>
                        </a:ln>
                      </pic:spPr>
                    </pic:pic>
                  </a:graphicData>
                </a:graphic>
              </wp:inline>
            </w:drawing>
          </w:r>
        </w:p>
      </w:tc>
      <w:tc>
        <w:tcPr>
          <w:tcW w:w="7965" w:type="dxa"/>
          <w:tcBorders>
            <w:top w:val="single" w:sz="12" w:space="0" w:color="000000" w:themeColor="text1"/>
            <w:left w:val="single" w:sz="6" w:space="0" w:color="000000"/>
            <w:bottom w:val="single" w:sz="6" w:space="0" w:color="000000" w:themeColor="text1"/>
            <w:right w:val="single" w:sz="12" w:space="0" w:color="000000"/>
          </w:tcBorders>
          <w:shd w:val="clear" w:color="auto" w:fill="33CCCC"/>
          <w:vAlign w:val="center"/>
          <w:hideMark/>
        </w:tcPr>
        <w:p w14:paraId="7BEF7CD2" w14:textId="33C36467" w:rsidR="00B21260" w:rsidRDefault="00B21260" w:rsidP="00B21260">
          <w:pPr>
            <w:pStyle w:val="Normal1"/>
            <w:tabs>
              <w:tab w:val="center" w:pos="4252"/>
              <w:tab w:val="right" w:pos="8504"/>
            </w:tabs>
            <w:jc w:val="center"/>
            <w:rPr>
              <w:rFonts w:asciiTheme="majorHAnsi" w:hAnsiTheme="majorHAnsi"/>
              <w:sz w:val="28"/>
            </w:rPr>
          </w:pPr>
          <w:r>
            <w:rPr>
              <w:rFonts w:asciiTheme="majorHAnsi" w:hAnsiTheme="majorHAnsi"/>
              <w:sz w:val="28"/>
            </w:rPr>
            <w:t xml:space="preserve">Instructivo </w:t>
          </w:r>
          <w:proofErr w:type="spellStart"/>
          <w:r w:rsidR="00587B29">
            <w:rPr>
              <w:rFonts w:asciiTheme="majorHAnsi" w:hAnsiTheme="majorHAnsi"/>
              <w:sz w:val="28"/>
            </w:rPr>
            <w:t>Micro</w:t>
          </w:r>
          <w:r w:rsidR="00681240">
            <w:rPr>
              <w:rFonts w:asciiTheme="majorHAnsi" w:hAnsiTheme="majorHAnsi"/>
              <w:sz w:val="28"/>
            </w:rPr>
            <w:t>currículo</w:t>
          </w:r>
          <w:proofErr w:type="spellEnd"/>
          <w:r w:rsidR="00C165CF">
            <w:rPr>
              <w:rFonts w:asciiTheme="majorHAnsi" w:hAnsiTheme="majorHAnsi"/>
              <w:sz w:val="28"/>
            </w:rPr>
            <w:t xml:space="preserve"> </w:t>
          </w:r>
        </w:p>
        <w:p w14:paraId="2D947C40" w14:textId="7C1692FC" w:rsidR="00B21260" w:rsidRDefault="00B21260" w:rsidP="00B21260">
          <w:pPr>
            <w:pStyle w:val="Normal1"/>
            <w:tabs>
              <w:tab w:val="center" w:pos="4252"/>
              <w:tab w:val="right" w:pos="8504"/>
            </w:tabs>
            <w:jc w:val="center"/>
            <w:rPr>
              <w:rFonts w:ascii="Arial" w:eastAsia="Arial" w:hAnsi="Arial" w:cs="Arial"/>
              <w:color w:val="000000"/>
              <w:sz w:val="24"/>
              <w:szCs w:val="24"/>
            </w:rPr>
          </w:pPr>
          <w:r>
            <w:rPr>
              <w:rFonts w:asciiTheme="majorHAnsi" w:hAnsiTheme="majorHAnsi"/>
              <w:sz w:val="28"/>
            </w:rPr>
            <w:t xml:space="preserve">Documentos de referencia: </w:t>
          </w:r>
          <w:r w:rsidR="00C165CF" w:rsidRPr="00C165CF">
            <w:rPr>
              <w:rFonts w:asciiTheme="majorHAnsi" w:hAnsiTheme="majorHAnsi"/>
              <w:sz w:val="28"/>
            </w:rPr>
            <w:t xml:space="preserve">Código </w:t>
          </w:r>
          <w:r w:rsidR="00C165CF" w:rsidRPr="002559C9">
            <w:rPr>
              <w:rFonts w:asciiTheme="majorHAnsi" w:hAnsiTheme="majorHAnsi"/>
              <w:sz w:val="28"/>
              <w:highlight w:val="yellow"/>
            </w:rPr>
            <w:t>RE-M-DC-136</w:t>
          </w:r>
        </w:p>
      </w:tc>
    </w:tr>
  </w:tbl>
  <w:p w14:paraId="31B350F7" w14:textId="77777777" w:rsidR="00B21260" w:rsidRPr="00B21260" w:rsidRDefault="00B21260">
    <w:pPr>
      <w:pStyle w:val="Encabezado"/>
      <w:rPr>
        <w:lang w:val="es-CO"/>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B2043"/>
    <w:multiLevelType w:val="hybridMultilevel"/>
    <w:tmpl w:val="E854724E"/>
    <w:lvl w:ilvl="0" w:tplc="04090017">
      <w:start w:val="1"/>
      <w:numFmt w:val="lowerLetter"/>
      <w:lvlText w:val="%1)"/>
      <w:lvlJc w:val="left"/>
      <w:pPr>
        <w:ind w:left="502" w:hanging="360"/>
      </w:p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1" w15:restartNumberingAfterBreak="0">
    <w:nsid w:val="0F880B0F"/>
    <w:multiLevelType w:val="hybridMultilevel"/>
    <w:tmpl w:val="C93CAA6A"/>
    <w:lvl w:ilvl="0" w:tplc="0409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25D38F5"/>
    <w:multiLevelType w:val="hybridMultilevel"/>
    <w:tmpl w:val="83EA51DA"/>
    <w:lvl w:ilvl="0" w:tplc="0409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8F511CE"/>
    <w:multiLevelType w:val="hybridMultilevel"/>
    <w:tmpl w:val="74ECF99C"/>
    <w:lvl w:ilvl="0" w:tplc="0409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5036640"/>
    <w:multiLevelType w:val="hybridMultilevel"/>
    <w:tmpl w:val="F3C68B82"/>
    <w:lvl w:ilvl="0" w:tplc="0409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E521ACC"/>
    <w:multiLevelType w:val="hybridMultilevel"/>
    <w:tmpl w:val="982A2678"/>
    <w:lvl w:ilvl="0" w:tplc="240A000F">
      <w:start w:val="1"/>
      <w:numFmt w:val="decimal"/>
      <w:lvlText w:val="%1."/>
      <w:lvlJc w:val="left"/>
      <w:pPr>
        <w:ind w:left="360" w:hanging="360"/>
      </w:pPr>
    </w:lvl>
    <w:lvl w:ilvl="1" w:tplc="758AC524">
      <w:start w:val="1"/>
      <w:numFmt w:val="decimal"/>
      <w:lvlText w:val="%2."/>
      <w:lvlJc w:val="left"/>
      <w:pPr>
        <w:ind w:left="1440" w:hanging="720"/>
      </w:pPr>
      <w:rPr>
        <w:rFonts w:hint="default"/>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3F084699"/>
    <w:multiLevelType w:val="hybridMultilevel"/>
    <w:tmpl w:val="AA6EDC3E"/>
    <w:lvl w:ilvl="0" w:tplc="040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FEC4BF0"/>
    <w:multiLevelType w:val="hybridMultilevel"/>
    <w:tmpl w:val="1422B044"/>
    <w:lvl w:ilvl="0" w:tplc="0409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37A45F7"/>
    <w:multiLevelType w:val="hybridMultilevel"/>
    <w:tmpl w:val="B2806CC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7835B90"/>
    <w:multiLevelType w:val="hybridMultilevel"/>
    <w:tmpl w:val="662C0D96"/>
    <w:lvl w:ilvl="0" w:tplc="04090017">
      <w:start w:val="1"/>
      <w:numFmt w:val="lowerLetter"/>
      <w:lvlText w:val="%1)"/>
      <w:lvlJc w:val="left"/>
      <w:pPr>
        <w:ind w:left="720" w:hanging="360"/>
      </w:pPr>
    </w:lvl>
    <w:lvl w:ilvl="1" w:tplc="758AC524">
      <w:start w:val="1"/>
      <w:numFmt w:val="decimal"/>
      <w:lvlText w:val="%2."/>
      <w:lvlJc w:val="left"/>
      <w:pPr>
        <w:ind w:left="1800" w:hanging="72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72F32FA7"/>
    <w:multiLevelType w:val="hybridMultilevel"/>
    <w:tmpl w:val="CD50FAEE"/>
    <w:lvl w:ilvl="0" w:tplc="0409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73526646"/>
    <w:multiLevelType w:val="hybridMultilevel"/>
    <w:tmpl w:val="D09222F2"/>
    <w:lvl w:ilvl="0" w:tplc="0409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7D9B0157"/>
    <w:multiLevelType w:val="hybridMultilevel"/>
    <w:tmpl w:val="45E2498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8"/>
  </w:num>
  <w:num w:numId="2">
    <w:abstractNumId w:val="4"/>
  </w:num>
  <w:num w:numId="3">
    <w:abstractNumId w:val="11"/>
  </w:num>
  <w:num w:numId="4">
    <w:abstractNumId w:val="0"/>
  </w:num>
  <w:num w:numId="5">
    <w:abstractNumId w:val="9"/>
  </w:num>
  <w:num w:numId="6">
    <w:abstractNumId w:val="3"/>
  </w:num>
  <w:num w:numId="7">
    <w:abstractNumId w:val="10"/>
  </w:num>
  <w:num w:numId="8">
    <w:abstractNumId w:val="7"/>
  </w:num>
  <w:num w:numId="9">
    <w:abstractNumId w:val="1"/>
  </w:num>
  <w:num w:numId="10">
    <w:abstractNumId w:val="2"/>
  </w:num>
  <w:num w:numId="11">
    <w:abstractNumId w:val="12"/>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3DE"/>
    <w:rsid w:val="00004587"/>
    <w:rsid w:val="00006591"/>
    <w:rsid w:val="00015DED"/>
    <w:rsid w:val="00020056"/>
    <w:rsid w:val="000337B2"/>
    <w:rsid w:val="00046E99"/>
    <w:rsid w:val="00066D87"/>
    <w:rsid w:val="000D03C4"/>
    <w:rsid w:val="00111682"/>
    <w:rsid w:val="001262DE"/>
    <w:rsid w:val="00141F0F"/>
    <w:rsid w:val="00173340"/>
    <w:rsid w:val="001817F8"/>
    <w:rsid w:val="001854D3"/>
    <w:rsid w:val="001D32C0"/>
    <w:rsid w:val="001E0461"/>
    <w:rsid w:val="0022313B"/>
    <w:rsid w:val="002264C6"/>
    <w:rsid w:val="00231BE7"/>
    <w:rsid w:val="00243D60"/>
    <w:rsid w:val="002440CF"/>
    <w:rsid w:val="00247B86"/>
    <w:rsid w:val="002559C9"/>
    <w:rsid w:val="00270F3F"/>
    <w:rsid w:val="002D554E"/>
    <w:rsid w:val="002F15F1"/>
    <w:rsid w:val="00345B93"/>
    <w:rsid w:val="00373A7C"/>
    <w:rsid w:val="003C7FBC"/>
    <w:rsid w:val="003F0BCD"/>
    <w:rsid w:val="003F6054"/>
    <w:rsid w:val="003F6B4C"/>
    <w:rsid w:val="0040420E"/>
    <w:rsid w:val="004414FC"/>
    <w:rsid w:val="00466B29"/>
    <w:rsid w:val="0047447C"/>
    <w:rsid w:val="004816C9"/>
    <w:rsid w:val="004B7322"/>
    <w:rsid w:val="004D5A9B"/>
    <w:rsid w:val="004E4B26"/>
    <w:rsid w:val="004E7232"/>
    <w:rsid w:val="00510AF4"/>
    <w:rsid w:val="00523D0A"/>
    <w:rsid w:val="0053185C"/>
    <w:rsid w:val="00531CF6"/>
    <w:rsid w:val="00551DC5"/>
    <w:rsid w:val="00571E8A"/>
    <w:rsid w:val="00585DE8"/>
    <w:rsid w:val="005871D6"/>
    <w:rsid w:val="00587B29"/>
    <w:rsid w:val="005D01B4"/>
    <w:rsid w:val="005D4C9B"/>
    <w:rsid w:val="00600341"/>
    <w:rsid w:val="00645B46"/>
    <w:rsid w:val="00656EC8"/>
    <w:rsid w:val="00681240"/>
    <w:rsid w:val="00685E34"/>
    <w:rsid w:val="006C4D8D"/>
    <w:rsid w:val="006D6CE3"/>
    <w:rsid w:val="006E7EB5"/>
    <w:rsid w:val="006F25B9"/>
    <w:rsid w:val="00707B5B"/>
    <w:rsid w:val="00726D0F"/>
    <w:rsid w:val="00736BB2"/>
    <w:rsid w:val="007711C1"/>
    <w:rsid w:val="00785947"/>
    <w:rsid w:val="007935E2"/>
    <w:rsid w:val="007B4EDA"/>
    <w:rsid w:val="007C770F"/>
    <w:rsid w:val="007E6A50"/>
    <w:rsid w:val="007F6622"/>
    <w:rsid w:val="00836B76"/>
    <w:rsid w:val="00877D61"/>
    <w:rsid w:val="00887A3E"/>
    <w:rsid w:val="008A333F"/>
    <w:rsid w:val="00904FAF"/>
    <w:rsid w:val="00906FEC"/>
    <w:rsid w:val="00942236"/>
    <w:rsid w:val="00952197"/>
    <w:rsid w:val="009A65EF"/>
    <w:rsid w:val="009B624E"/>
    <w:rsid w:val="009B6337"/>
    <w:rsid w:val="009C50C5"/>
    <w:rsid w:val="009D5609"/>
    <w:rsid w:val="00A45716"/>
    <w:rsid w:val="00A5086C"/>
    <w:rsid w:val="00A5540B"/>
    <w:rsid w:val="00A832C7"/>
    <w:rsid w:val="00AA4A26"/>
    <w:rsid w:val="00AC1093"/>
    <w:rsid w:val="00AE7368"/>
    <w:rsid w:val="00B1487C"/>
    <w:rsid w:val="00B21260"/>
    <w:rsid w:val="00B55EE9"/>
    <w:rsid w:val="00B701EA"/>
    <w:rsid w:val="00BD2AE0"/>
    <w:rsid w:val="00BF2227"/>
    <w:rsid w:val="00C1389F"/>
    <w:rsid w:val="00C165CF"/>
    <w:rsid w:val="00C2566F"/>
    <w:rsid w:val="00C45C73"/>
    <w:rsid w:val="00C76F73"/>
    <w:rsid w:val="00CB0271"/>
    <w:rsid w:val="00CC1268"/>
    <w:rsid w:val="00CC67CB"/>
    <w:rsid w:val="00CE02F7"/>
    <w:rsid w:val="00CE2DCF"/>
    <w:rsid w:val="00CF44B6"/>
    <w:rsid w:val="00D054B2"/>
    <w:rsid w:val="00DA0113"/>
    <w:rsid w:val="00DA54E6"/>
    <w:rsid w:val="00E2325C"/>
    <w:rsid w:val="00E25022"/>
    <w:rsid w:val="00E755A7"/>
    <w:rsid w:val="00E75660"/>
    <w:rsid w:val="00E97B2C"/>
    <w:rsid w:val="00EB3E7C"/>
    <w:rsid w:val="00ED2BD7"/>
    <w:rsid w:val="00ED7CF5"/>
    <w:rsid w:val="00F04ABB"/>
    <w:rsid w:val="00F23D70"/>
    <w:rsid w:val="00F3082A"/>
    <w:rsid w:val="00F3487A"/>
    <w:rsid w:val="00F45ADA"/>
    <w:rsid w:val="00F663DE"/>
    <w:rsid w:val="00F74FF5"/>
    <w:rsid w:val="00FD56E2"/>
    <w:rsid w:val="235C5BB4"/>
    <w:rsid w:val="5F5FC6B8"/>
    <w:rsid w:val="76C54AF5"/>
    <w:rsid w:val="7DDF0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EC30B8"/>
  <w15:chartTrackingRefBased/>
  <w15:docId w15:val="{E1A97A15-56D1-44A5-A455-507473830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271"/>
  </w:style>
  <w:style w:type="paragraph" w:styleId="Ttulo2">
    <w:name w:val="heading 2"/>
    <w:basedOn w:val="Normal"/>
    <w:next w:val="Normal"/>
    <w:link w:val="Ttulo2Car"/>
    <w:uiPriority w:val="9"/>
    <w:unhideWhenUsed/>
    <w:qFormat/>
    <w:rsid w:val="00A554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C4D8D"/>
    <w:pPr>
      <w:ind w:left="720"/>
      <w:contextualSpacing/>
    </w:pPr>
  </w:style>
  <w:style w:type="paragraph" w:styleId="Encabezado">
    <w:name w:val="header"/>
    <w:basedOn w:val="Normal"/>
    <w:link w:val="EncabezadoCar"/>
    <w:uiPriority w:val="99"/>
    <w:unhideWhenUsed/>
    <w:rsid w:val="007B4ED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4EDA"/>
  </w:style>
  <w:style w:type="paragraph" w:styleId="Piedepgina">
    <w:name w:val="footer"/>
    <w:basedOn w:val="Normal"/>
    <w:link w:val="PiedepginaCar"/>
    <w:uiPriority w:val="99"/>
    <w:unhideWhenUsed/>
    <w:rsid w:val="007B4ED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4EDA"/>
  </w:style>
  <w:style w:type="paragraph" w:customStyle="1" w:styleId="Normal1">
    <w:name w:val="Normal1"/>
    <w:rsid w:val="003F0BCD"/>
    <w:pPr>
      <w:spacing w:after="0" w:line="240" w:lineRule="auto"/>
    </w:pPr>
    <w:rPr>
      <w:rFonts w:ascii="Times New Roman" w:eastAsia="Times New Roman" w:hAnsi="Times New Roman" w:cs="Times New Roman"/>
      <w:sz w:val="20"/>
      <w:szCs w:val="20"/>
      <w:lang w:val="es-ES" w:eastAsia="es-CO"/>
    </w:rPr>
  </w:style>
  <w:style w:type="table" w:customStyle="1" w:styleId="1">
    <w:name w:val="1"/>
    <w:basedOn w:val="Tablanormal"/>
    <w:rsid w:val="00B21260"/>
    <w:pPr>
      <w:spacing w:after="0" w:line="240" w:lineRule="auto"/>
    </w:pPr>
    <w:rPr>
      <w:rFonts w:ascii="Times New Roman" w:eastAsia="Times New Roman" w:hAnsi="Times New Roman" w:cs="Times New Roman"/>
      <w:sz w:val="20"/>
      <w:szCs w:val="20"/>
      <w:lang w:val="es-ES" w:eastAsia="es-CO"/>
    </w:rPr>
    <w:tblPr>
      <w:tblStyleRowBandSize w:val="1"/>
      <w:tblStyleColBandSize w:val="1"/>
      <w:tblInd w:w="0" w:type="nil"/>
      <w:tblCellMar>
        <w:left w:w="71" w:type="dxa"/>
        <w:right w:w="71" w:type="dxa"/>
      </w:tblCellMar>
    </w:tblPr>
  </w:style>
  <w:style w:type="paragraph" w:styleId="Citadestacada">
    <w:name w:val="Intense Quote"/>
    <w:basedOn w:val="Normal"/>
    <w:next w:val="Normal"/>
    <w:link w:val="CitadestacadaCar"/>
    <w:uiPriority w:val="30"/>
    <w:qFormat/>
    <w:rsid w:val="00A5540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destacadaCar">
    <w:name w:val="Cita destacada Car"/>
    <w:basedOn w:val="Fuentedeprrafopredeter"/>
    <w:link w:val="Citadestacada"/>
    <w:uiPriority w:val="30"/>
    <w:rsid w:val="00A5540B"/>
    <w:rPr>
      <w:i/>
      <w:iCs/>
      <w:color w:val="4472C4" w:themeColor="accent1"/>
    </w:rPr>
  </w:style>
  <w:style w:type="character" w:customStyle="1" w:styleId="Ttulo2Car">
    <w:name w:val="Título 2 Car"/>
    <w:basedOn w:val="Fuentedeprrafopredeter"/>
    <w:link w:val="Ttulo2"/>
    <w:uiPriority w:val="9"/>
    <w:rsid w:val="00A5540B"/>
    <w:rPr>
      <w:rFonts w:asciiTheme="majorHAnsi" w:eastAsiaTheme="majorEastAsia" w:hAnsiTheme="majorHAnsi" w:cstheme="majorBidi"/>
      <w:color w:val="2F5496" w:themeColor="accent1" w:themeShade="BF"/>
      <w:sz w:val="26"/>
      <w:szCs w:val="26"/>
    </w:rPr>
  </w:style>
  <w:style w:type="table" w:styleId="Tablaconcuadrcula">
    <w:name w:val="Table Grid"/>
    <w:basedOn w:val="Tablanormal"/>
    <w:uiPriority w:val="39"/>
    <w:rsid w:val="00656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4-nfasis1">
    <w:name w:val="Grid Table 4 Accent 1"/>
    <w:basedOn w:val="Tablanormal"/>
    <w:uiPriority w:val="49"/>
    <w:rsid w:val="003C7FB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56065">
      <w:bodyDiv w:val="1"/>
      <w:marLeft w:val="0"/>
      <w:marRight w:val="0"/>
      <w:marTop w:val="0"/>
      <w:marBottom w:val="0"/>
      <w:divBdr>
        <w:top w:val="none" w:sz="0" w:space="0" w:color="auto"/>
        <w:left w:val="none" w:sz="0" w:space="0" w:color="auto"/>
        <w:bottom w:val="none" w:sz="0" w:space="0" w:color="auto"/>
        <w:right w:val="none" w:sz="0" w:space="0" w:color="auto"/>
      </w:divBdr>
      <w:divsChild>
        <w:div w:id="2022927226">
          <w:marLeft w:val="0"/>
          <w:marRight w:val="0"/>
          <w:marTop w:val="0"/>
          <w:marBottom w:val="120"/>
          <w:divBdr>
            <w:top w:val="none" w:sz="0" w:space="0" w:color="auto"/>
            <w:left w:val="none" w:sz="0" w:space="0" w:color="auto"/>
            <w:bottom w:val="none" w:sz="0" w:space="0" w:color="auto"/>
            <w:right w:val="none" w:sz="0" w:space="0" w:color="auto"/>
          </w:divBdr>
          <w:divsChild>
            <w:div w:id="1734692429">
              <w:marLeft w:val="0"/>
              <w:marRight w:val="0"/>
              <w:marTop w:val="0"/>
              <w:marBottom w:val="0"/>
              <w:divBdr>
                <w:top w:val="none" w:sz="0" w:space="0" w:color="auto"/>
                <w:left w:val="none" w:sz="0" w:space="0" w:color="auto"/>
                <w:bottom w:val="none" w:sz="0" w:space="0" w:color="auto"/>
                <w:right w:val="none" w:sz="0" w:space="0" w:color="auto"/>
              </w:divBdr>
            </w:div>
          </w:divsChild>
        </w:div>
        <w:div w:id="1617833680">
          <w:marLeft w:val="0"/>
          <w:marRight w:val="0"/>
          <w:marTop w:val="0"/>
          <w:marBottom w:val="120"/>
          <w:divBdr>
            <w:top w:val="none" w:sz="0" w:space="0" w:color="auto"/>
            <w:left w:val="none" w:sz="0" w:space="0" w:color="auto"/>
            <w:bottom w:val="none" w:sz="0" w:space="0" w:color="auto"/>
            <w:right w:val="none" w:sz="0" w:space="0" w:color="auto"/>
          </w:divBdr>
          <w:divsChild>
            <w:div w:id="126237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451862">
      <w:bodyDiv w:val="1"/>
      <w:marLeft w:val="0"/>
      <w:marRight w:val="0"/>
      <w:marTop w:val="0"/>
      <w:marBottom w:val="0"/>
      <w:divBdr>
        <w:top w:val="none" w:sz="0" w:space="0" w:color="auto"/>
        <w:left w:val="none" w:sz="0" w:space="0" w:color="auto"/>
        <w:bottom w:val="none" w:sz="0" w:space="0" w:color="auto"/>
        <w:right w:val="none" w:sz="0" w:space="0" w:color="auto"/>
      </w:divBdr>
    </w:div>
    <w:div w:id="770468463">
      <w:bodyDiv w:val="1"/>
      <w:marLeft w:val="0"/>
      <w:marRight w:val="0"/>
      <w:marTop w:val="0"/>
      <w:marBottom w:val="0"/>
      <w:divBdr>
        <w:top w:val="none" w:sz="0" w:space="0" w:color="auto"/>
        <w:left w:val="none" w:sz="0" w:space="0" w:color="auto"/>
        <w:bottom w:val="none" w:sz="0" w:space="0" w:color="auto"/>
        <w:right w:val="none" w:sz="0" w:space="0" w:color="auto"/>
      </w:divBdr>
    </w:div>
    <w:div w:id="1388602333">
      <w:bodyDiv w:val="1"/>
      <w:marLeft w:val="0"/>
      <w:marRight w:val="0"/>
      <w:marTop w:val="0"/>
      <w:marBottom w:val="0"/>
      <w:divBdr>
        <w:top w:val="none" w:sz="0" w:space="0" w:color="auto"/>
        <w:left w:val="none" w:sz="0" w:space="0" w:color="auto"/>
        <w:bottom w:val="none" w:sz="0" w:space="0" w:color="auto"/>
        <w:right w:val="none" w:sz="0" w:space="0" w:color="auto"/>
      </w:divBdr>
    </w:div>
    <w:div w:id="1653293004">
      <w:bodyDiv w:val="1"/>
      <w:marLeft w:val="0"/>
      <w:marRight w:val="0"/>
      <w:marTop w:val="0"/>
      <w:marBottom w:val="0"/>
      <w:divBdr>
        <w:top w:val="none" w:sz="0" w:space="0" w:color="auto"/>
        <w:left w:val="none" w:sz="0" w:space="0" w:color="auto"/>
        <w:bottom w:val="none" w:sz="0" w:space="0" w:color="auto"/>
        <w:right w:val="none" w:sz="0" w:space="0" w:color="auto"/>
      </w:divBdr>
    </w:div>
    <w:div w:id="1694846243">
      <w:bodyDiv w:val="1"/>
      <w:marLeft w:val="0"/>
      <w:marRight w:val="0"/>
      <w:marTop w:val="0"/>
      <w:marBottom w:val="0"/>
      <w:divBdr>
        <w:top w:val="none" w:sz="0" w:space="0" w:color="auto"/>
        <w:left w:val="none" w:sz="0" w:space="0" w:color="auto"/>
        <w:bottom w:val="none" w:sz="0" w:space="0" w:color="auto"/>
        <w:right w:val="none" w:sz="0" w:space="0" w:color="auto"/>
      </w:divBdr>
    </w:div>
    <w:div w:id="1752265545">
      <w:bodyDiv w:val="1"/>
      <w:marLeft w:val="0"/>
      <w:marRight w:val="0"/>
      <w:marTop w:val="0"/>
      <w:marBottom w:val="0"/>
      <w:divBdr>
        <w:top w:val="none" w:sz="0" w:space="0" w:color="auto"/>
        <w:left w:val="none" w:sz="0" w:space="0" w:color="auto"/>
        <w:bottom w:val="none" w:sz="0" w:space="0" w:color="auto"/>
        <w:right w:val="none" w:sz="0" w:space="0" w:color="auto"/>
      </w:divBdr>
    </w:div>
    <w:div w:id="1856722056">
      <w:bodyDiv w:val="1"/>
      <w:marLeft w:val="0"/>
      <w:marRight w:val="0"/>
      <w:marTop w:val="0"/>
      <w:marBottom w:val="0"/>
      <w:divBdr>
        <w:top w:val="none" w:sz="0" w:space="0" w:color="auto"/>
        <w:left w:val="none" w:sz="0" w:space="0" w:color="auto"/>
        <w:bottom w:val="none" w:sz="0" w:space="0" w:color="auto"/>
        <w:right w:val="none" w:sz="0" w:space="0" w:color="auto"/>
      </w:divBdr>
    </w:div>
    <w:div w:id="211740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DFF9A5107BDED40B727EC12F2E47EC2" ma:contentTypeVersion="16" ma:contentTypeDescription="Crear nuevo documento." ma:contentTypeScope="" ma:versionID="1b772147c7f3686ba7d6f748e39c924d">
  <xsd:schema xmlns:xsd="http://www.w3.org/2001/XMLSchema" xmlns:xs="http://www.w3.org/2001/XMLSchema" xmlns:p="http://schemas.microsoft.com/office/2006/metadata/properties" xmlns:ns2="89a9b52a-9a33-420d-b1f3-bef18df94fad" xmlns:ns3="5deb52b3-6a94-4537-9041-0aefb37bdf62" targetNamespace="http://schemas.microsoft.com/office/2006/metadata/properties" ma:root="true" ma:fieldsID="7dea19db1a8ed72feedb4bc397b24860" ns2:_="" ns3:_="">
    <xsd:import namespace="89a9b52a-9a33-420d-b1f3-bef18df94fad"/>
    <xsd:import namespace="5deb52b3-6a94-4537-9041-0aefb37bdf6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a9b52a-9a33-420d-b1f3-bef18df94f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a4a955e5-26ec-4fe8-839c-b956cabe2ba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eb52b3-6a94-4537-9041-0aefb37bdf62" elementFormDefault="qualified">
    <xsd:import namespace="http://schemas.microsoft.com/office/2006/documentManagement/types"/>
    <xsd:import namespace="http://schemas.microsoft.com/office/infopath/2007/PartnerControls"/>
    <xsd:element name="SharedWithUsers" ma:index="13"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42de284b-434e-41d9-be4a-a22d1a842fc9}" ma:internalName="TaxCatchAll" ma:showField="CatchAllData" ma:web="5deb52b3-6a94-4537-9041-0aefb37bdf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deb52b3-6a94-4537-9041-0aefb37bdf62" xsi:nil="true"/>
    <lcf76f155ced4ddcb4097134ff3c332f xmlns="89a9b52a-9a33-420d-b1f3-bef18df94fa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2D41277-1C69-4FD4-8F0F-69F418C413ED}">
  <ds:schemaRefs>
    <ds:schemaRef ds:uri="http://schemas.microsoft.com/sharepoint/v3/contenttype/forms"/>
  </ds:schemaRefs>
</ds:datastoreItem>
</file>

<file path=customXml/itemProps2.xml><?xml version="1.0" encoding="utf-8"?>
<ds:datastoreItem xmlns:ds="http://schemas.openxmlformats.org/officeDocument/2006/customXml" ds:itemID="{3277B232-C78D-49B7-A455-00C0E8F881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a9b52a-9a33-420d-b1f3-bef18df94fad"/>
    <ds:schemaRef ds:uri="5deb52b3-6a94-4537-9041-0aefb37bdf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216F7A-7A9A-4E00-A02F-A9EC16DCBFCD}">
  <ds:schemaRefs>
    <ds:schemaRef ds:uri="http://schemas.microsoft.com/office/2006/metadata/properties"/>
    <ds:schemaRef ds:uri="http://schemas.microsoft.com/office/infopath/2007/PartnerControls"/>
    <ds:schemaRef ds:uri="5deb52b3-6a94-4537-9041-0aefb37bdf62"/>
    <ds:schemaRef ds:uri="89a9b52a-9a33-420d-b1f3-bef18df94fa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2051</Words>
  <Characters>11283</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Yeimyleth P</dc:creator>
  <cp:keywords/>
  <dc:description/>
  <cp:lastModifiedBy>Andrea Katherine Vera Rodríguez</cp:lastModifiedBy>
  <cp:revision>3</cp:revision>
  <cp:lastPrinted>2023-12-26T22:15:00Z</cp:lastPrinted>
  <dcterms:created xsi:type="dcterms:W3CDTF">2023-12-26T22:15:00Z</dcterms:created>
  <dcterms:modified xsi:type="dcterms:W3CDTF">2023-12-26T22:15:00Z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0x0101006DFF9A5107BDED40B727EC12F2E47EC2</vt:lpwstr>
  </property>
</Properties>
</file>